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5AFD4E">
      <w:pPr>
        <w:spacing w:line="360" w:lineRule="auto"/>
      </w:pPr>
    </w:p>
    <w:p w14:paraId="531D8D4D">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14:paraId="434467C7">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14:paraId="56E00B3B">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1A8517D3">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30CA6039">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7E415F91">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KdZAACi&#10;WQAAFAAAAGRycy9tZWRpYS9pbWFnZTEucG5nAaJZXaaJUE5HDQoaCgAAAA1JSERSAAACOQAAASII&#10;BgAAABsSw6gAAAABc1JHQgCuzhzpAAAABGdBTUEAALGPC/xhBQAAAAlwSFlzAAAXEQAAFxEByibz&#10;PwAAWTdJREFUeF7tnQd4VVXW9+l27I7OjF3H8VWnOK/O5xRndCw0pQqKIIJIEVAUUBQFBXUUO0pT&#10;saNgAdILSSABkkAKJIROEhJCS0IKpJOwvrXOPXm53Ltzc+65Se65h//vedYTH7lnn7332eW/29rt&#10;CAAAAADAh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YEjsipb6DSsurAsdJqqq0+pkce2I2GmhqqLylxWKkH0//9eH29/iQArUN9XT2V&#10;cLujbI90k3+vqKjVn7APDUb6B057WXk1HW84rj9lbSor6wx9zxr0Mx4JCJGzr7iKZnyxmfq+vJb6&#10;sPV9xdrWh633Swk04cNU2pZdqqcC2IW6vDwqfuFFOtTvITr00MN0aKAHk38fMJBKZr1OdXv36iEA&#10;0LIcKKqiFxdm0IMvJnhsIx/gdunx15No3ZYi/cnARzr5T5btoL4vraHeL69Rplus97Q11G9aAv20&#10;Kk8TRVYmc2cJjXhrPT3A31OVlkbrNTWBJn+SRgUHK/QngSuWFzm1tfU04aM0atctiNr1CQ0s4zgP&#10;fC2Rynn0AOxBQ1UVFY0aQ/kdz6C9nc+ivad1bd7kdx1Pp+Kx46mhGmUBtDyzl26ndvcsU7dDztaX&#10;7b4VNIg7ULvM6IQk7qPzBnC6HghRp9nZegTTbU+voj17y/Wnrcexunoa+tYGanf/CnUanK13KLXv&#10;FUwf8fe3unDzF5YXOVm5ZXTeIxHUrn8YtXsoPLCsXxid1SeEFq/CCN4uVK5ZQ/uuvYEKOp9NBede&#10;bNj2djyT9t9yK9Xu2qWHBEDLUF1VS4++w50id+DKdsjVeoXQwDeS6agtBl/HacqXWZpwU6bV1VgU&#10;/L9nVlFOnnVn2PcWlNNtk+Idok2VBldjkfOmiJwGiBwVlhc5P6/eo4mFgBQ5Yt2D6PPwXD01INAp&#10;m/4a5Xc+nQq6XqQUM03ZXhZF+//4v1STmamHBEDLkLunlP48NoZH9gbbyG4raNbSHfrTgc3O7BL6&#10;y7hYx6yGKq2uxkLw8Q/SqL62Tg/BeiyPy6dzHpI+TxF/V+N+8Zx+obQmwz7Ljy2NpUWObBB7Zk4a&#10;ixwuwAMUH9jqxqOGG0evpMytKIB2oOHYMSoeOoLy23VSChlPtrfD6XTwjju1jcgAuFJXV0+FZbV0&#10;yIS9t2wndeptcNQv1iOInvtyCx0qV4fXlBXy748fN7Zpt6qmnp+pcQujpWzPwQoKTsine6bEU3tZ&#10;glOlU2HtedD56g/WFnhTv9qiCVFV/N2MRc75LIiWrdqrzCe/W2kNVfh5Y7SlRU555TG6bKQXKt1q&#10;xqOGXrPWU5UNTzOcitTu2UMH7rqX9nY6SylkmrSuF1F+57Oo+JGhekgAnKDiaC09PzedLng0ks4Z&#10;EkXnPBbtlXV+OIIHgV7MdPOAscsjEcqwmjSO17mPRdG3kTnU0MzppO155TRweiKdM5jTM1QRVgvY&#10;2UOjqIuk25sBMIuhq0dEUeLGg3pMrUflkRoa+N9kbQlKmQaFtWc7Q/JakU9+N/5G909bS7vyyvQU&#10;tj2WFjmpWwupKxdmbbOcy4cNCOMR08RPsTxhFyqWLaf8Cy+hgrMvUIuZpuzM86jg11fREX4eAFe+&#10;icylM/uEaDO/WlvnrZlZypdnVGF5sgeC6aYxsbTv4FE95iqO06j5mdTunuXqMFrSvE13rxD6+9Q1&#10;VFJs3ZNIqdsO09XDIh1bNFRpaMrk96o8soJ1C6Lp32QR+enovqVFzqc/b6POA/njGVmbtJr1DaOL&#10;Ho2g8Pg8PTUg0Cmb9Qblt+uoFjIebO/pXWn/tb+nmu3b9ZAAcHC8oYFGzcugdvcHqdsRK1mfULpu&#10;VAwdLK7UY+9OxZFqenBWErXraXwmos2MB50jPkj3W2drhEUx+Y5TVar4B6r1CKbXFm/Vyro/sLTI&#10;6flqMo9uLFhZjNgDIfTHiatp//4jempAIFNfUUGFT4yivR3OUAqZJq3rRZrIOfiPf9FxHB8HLpQe&#10;rqReMxKNn6Txl8mSUL8wGv9eih5zNVt2FNMtY1Zab4sBx/1sHjB/F7pbj6n1EGeOUz9nwWv1suCN&#10;9Q/TjvdHJh/QU9n2WFbkFHPlv3b8qsD94DyS+df0JPgusAm1mZm074abHUtPKjHTlJ19oSZ0St54&#10;Uw8JgBOkZRXRNbI80dfL5Ym2NlkaYqHzXWS2HnM1n0bkUhfZT2K1gyK9Q+nq0bG0ZWexHlPrUVRc&#10;SfdOibd+WfDGeofQPyetpoJ9/hvsW1bkxCbtpUuGBeh+HG4QugwIo7e/3aKnBgQ6FUt/pL0dz/D6&#10;6Li2f+e8S6gieqUeEgAnmBuaTe2tuLTjatymnTYoglK2H9ZjruBYPT33WYbmNkMZhj+Nhddfn19D&#10;dbXWvQIhmfO2iyYmbSRy9CP7x2r8l++WFTmvfrGZOshSlXx0VeZZ2ViYXTI8mtZvsu4ufmCc4w31&#10;VPz8C5qvG6WQ8WRnnU/7rryO6rI9j4DBqUc9d7gT523UNsQq2xErWd8wun9yPJUdafqkaGFRJd03&#10;dY02eleG4S+TPZ3cJs9gAWZlvo7KcSzzWW0WzAfryAL+zR/9e2TfkiKnnkcE989cr20UU2Wc5e3B&#10;EPr16FgqLa/RUwQCmeq0dNp34y1UcOb5aiHTlMnR8Y5nUPGEp+l4LdwIgJM5VFhJdz67KjBcZHAc&#10;ZyzK9Lj8npBRRGfJzLvVBqYc90uHRlLmDusuVclVDuPe2+BYubCLyOG0yJH99X4+sm9JkZOTW0p/&#10;eoYrP4sFZeZZ2WSqkUcy/V9P1lMDApn6ksN0qO9DVNDlbMdSlVFjkSN3VhVceR1VJ6EsAHdWbTxE&#10;ZwSCo1OJX68QWhLv6Xqa47QwLNt6eyhFcPUMpuks0Iw6MvQHBw9X0/VPxjhEjiodgWi9gulfL66h&#10;w34+sm9JkfNj9B46Sy5cMzsikOeksPjDWJj9ZkgkpWQe0lMDApWaLVupcMDDlN+uM+097Rzae8a5&#10;xq3dabTvpj/RkeXL/XZ0EliZ4/Tx8h1aR2DaRYa0c0ZN9XxzJuJGnu0TSlc+Fklbcpt26Has9hg9&#10;+3Gad7NSjeG3honfGI7LmSwin5qTRuUV1p5VT9pcSB0154Ycb1VeqUyVbivZfSuo3+xU7eYCf2JJ&#10;kfPc55sdt46rPmxzxpkrbr7/MnE1jZ69nh5/M6nNbOjrSTT5k3Ral8ECx7qDBmCAmo2bqHjmLDo0&#10;5DEqHP4EFY4cZcxGjKTC0WOp7KOPqZZF0qnKlt0lNP+nbfTed1n04fdbmrQPFvNftsi1+VTjx82J&#10;/kDy6O8T9eUqb2dzuJ3rwH87Dmze5HemZov4HfK8XBnx7PxNHjeP5hVW0cWPRxvvpHWB4xpXX62D&#10;/lc28P71udW0YlUe1VRZ956qRj5eupW/ky4OVPnlal58f78Yi8vLh0dT6LoCPYX+w3Iip6y0inq9&#10;mmhuMx5XsHMfDqePlmyjw+U1VFN9jKq5gLeVVbHJ2ioIfBoqK6m+uFj721BV5Z2d4v5wItbto6uG&#10;RVMXbrQ7DQijzvy3OevKDeP4j9OpssL6HVJLsiO3lGZ/lUlXPbGSDB8d5g7uljGx9OmyHbR0ZQ4t&#10;jsxu0n6I4n+PyKYbx8UZn2WRmSV+xzMfptJ3EbspIrGASo963lO2atMhh8Ax0kmzwOnMf4f/dz39&#10;FJurjLdZk/guic6h9VuKtD4gEJDxcK9pa41v2OZ8vmpUDC0K3kk/cFpV+eBP+47L2/f8N3V7MSfO&#10;/6N9y4mcDVuK6ZrH5ei4wQrfaFxxZAZn9OwUOg7fNAD4hSNHaqj/jHX6Moze6Rkx6YB7h1Jkiv+c&#10;hvmNY8eox+vJxr0Ec2f4yqJMVuJG27nj1P+1JMd+GSMzOvwt/mf8KiouNS7W5/64zfEdjRx/fjCU&#10;rhwTR/sOwFGqsPfAUfrtqFhjIofzV2Z85iw9dWeJvcVyIueT8FxzLs5Z3Z41OJJCcI0CAH4jI7uU&#10;zhvI9VE6PFU9bcqk8+0TQnOXWfuG6NagurKG7hWvxyIMVXnjatwZTv+SRY7BwVxi+kG6dLhBL8Ty&#10;HR4Moa95NG4UuUH9Xjk6bnTZjcPv+WqS/jSITMijc4fwwF42oavyy9m4n+swKIKSs4r0p0FzWErk&#10;HKs7RhPni98Ig5Xd2biCnTssmnb68bZTAE51FsfsMd7ZOZvMAPBzS+JOvUFKwb5y+uvkBOOnSVnk&#10;vCynhY41vzQuy+fD3011tKkGZ3H+PHE1HThcpYfQPHsOHKWu3PZq310VprP1D9fuI1zw0zb9aTBu&#10;7ibqKLM4Rr5P31DtFNZBL77PqY6lRM6hwgq6d8pqY5XF1fiZf01KoOpq7IkBwB80HGugSXLCRk4Z&#10;eity+ofRVcOiaPuecj20U4e8/HK6fVK8cZHDv5sltzobmMlJSD1AlwyNNNamstCU00jLV+Xzk8b3&#10;UgSvztNm0bU9OapwnY3LxtlDImndplNwWVJBRUUt/eWFtcaWKqVOcf5JHZN7roAxLCVyErKK6XQz&#10;fiPk99xIvvsdV3wAgF84fKSWfjvSpK+P3qE09I1kquRG/1Qjf6+XIueBEFoY3vxykhzrfuIDFp1G&#10;nar2CqH+M5Po6BHvNuzKidL2RtttFluXPhFDJR48J59KbNleRNeP5TrD5V+ZX84m+cv5tzgmV38a&#10;GMFSImde8C5HRfdW5Mj6P48iolP26yEBANqaxMxD1NlbXx+NxiPZN37YZonTGG2NGZHzRXTzHd2a&#10;9EN06SP8eyOHOPqH09n9Q2n5apnFMU5tzTG6dfIaY04ApV1nMTT+gxS/+06xCt+wWO36EAscI3Vm&#10;QJh2NF7uuALGsYzIqaupp7HvbjC3VMUfXi7z3L3fv54VATiV+XzZduo0kBtrGXSo6mlTxp3fGX1C&#10;aNnafXpIpxZmRM6iKM8iR2ZxRn+YZnx/I4vMfjOT6IiXx6637TpMV402fjJIysbi6Bz96VMbEXqP&#10;zdlE7bqtUOeXq3Hf2GNqAh3GfhyvsIzI2V9URb8b6YWvCGfjjz/2/Q3aqAIA0PY0cIPdT44ps1jx&#10;eia2dyj9bWKc1tmfirSGyEnOKqSLH+bfGhGc/cLovEfC6ZfYPfrTxvli+U468yF+h5GZCI7L2Q9H&#10;UGYODocIxUUV9B/xj2PUJxx/9xlfZ8FFipdYRuTEph9wfEhvR4Fi/PHnrNh5Sk51A2AFCg4cpcuM&#10;+vpwtZ7BNPz9VKqrPrUcATZSfKiC7pjixekqbu++jW36FFpNbT0NfmO9sX0eYj2D6K7pSdRg4LSW&#10;K0Pf9WLPT99Q6j4lnqoqT83v7Era5kK6yhufcN2D6Ic1p+Zspy9YRuS8//0Wx3Smif04XdkSMgr1&#10;kAAAbU1M4l668DETTjzFuq2gV77frodkL7Lzyyhx4wHNklwsedMBSss8SC9/mUXnyV4mowO8PqE0&#10;YvYGWpOyj9ZnHDwpvPVsHy3Zqu3dMNyWsri6bcoaSkzj553Ca7R1PADdsuswHTt28gxCeWkV/eMl&#10;L2YiOE6Xj1xJwQl5lJp5yO09LWHrOA0btxa1uOf5krJq2sDfKpHzQvVeb0zyODFtP41mYa8dHVfl&#10;lcr4O01akEHJHEay4jv509ZwerbnlFryElRLiJz6+gbq+SJXFjP7cfiZ/0yOp4M8GgIA+IdZX26m&#10;jv24wfZ2kMKj+yuGRdIqG3o6lnuTfv9UHF06LIouHRGttF8/sZI6ifNEL8XhafzMrx6PpstGrDwp&#10;vMvYzpLNxl5+h86DIpThif3q8Sj605hYik89cNJkeULqfrpyuJfCtl8YXcj5Iel2fU9L2K847Ks5&#10;7K9Dd1N9C21u3rvvCN3/aiJdNjSSfjVc/V5vTMtjDqez5jTTJX+asTMeDteevVTxnfxpUnZku0l4&#10;4j5t6dpKWELk7ObRzq/4o5kSOT2CafzcjVRfi/04APgDWWb618uJxnx9uFqvELpz6hoqKjyqh2YP&#10;GnjgdvcrnCf3rXC0a57M6AyOs8kzclRfFZ6Z020iipoKT4y/7dh3U7T7ABuZvmQHte9mcNOss3l6&#10;T0tYtyD6+/MJVFTUMgPfub/soHYPcNmW5UTV+8yY5IHZ764KzwrWPZgeYjFY6sV1IG2BJUROeHwe&#10;nf1opHcjAjGumJ248s0NMe6CHADQsuzKKaH/GR9nfE+Js/Eg5fEP0r24hykwyC8op5ufXqXtn1Gm&#10;O9CMO7Fpn2XQMX3fjninHyY+eLqbuIKntY3j9O8ZSVTXAgNfWWUYMDvFmum0mnFf/PT8TVRnsQNA&#10;lhA5Yz9Op47aqQwvRQ5XvN8/uZIyt+EeDwD8xc/RudR1ENddb2cQ+ofT6f1DaVHQLj0k+7A8Lo/O&#10;f8SkzyCrmczy9AqmH9cU6KkTL81ldMezLOKMbm5uK5OBL4vtKYs26zH1jf37y+kfU+LtI1Zb0dr3&#10;CKIvo613LYvfRY64tb7puQTj/hyc7cFQ+ttzq2nvKXr0FAC/c/w4jZ+3ydxIt2+YduVA9BrvHNAF&#10;AhPmZ9pn9N8vnK7g77Q5u1RPHVFQ4n46u68MTBW/96fxwFf2zcjG3pYgJmk/XSRH8e0gVlvTuC5f&#10;OyKKNm0t1nPOOvhd5GzeVkTXjI5xrOmpMs+T9Q+jCx8Oo6h1J0YYAIC240hZFd03fZ25QQp3kJ15&#10;1D15kb2uY6k8WkM9ZyWb26NkReNvNOzt9Vq6NFjYvvr9NmuKOI7r7yaspsMlLeMwb6ZV02k147Le&#10;/41kqvDySpC2wO8i5+uQXXSOeEk1q5RZHP1r0mrK2FZMx2rrHb5y2sK8QfW8Vc0rFM9b2bxB9bzK&#10;vLjI8CRUYVnNDJCWVUg3jDR4A7XKeofSFSOitZNIFVXH1PFoDWtFUrOKfMsTq1m3IJq15MQR/6Ms&#10;dga/kWS9pSqx3iH08MxkPaa+UV1ZS0NnbzB+RP5UNi4jz32xRc85a+FXkSNn6geJMylflXLfULrh&#10;iWh6+oNU+uinbfQh2wc/tpIt5fD5b2zqAap38RvhSu6+I7Rg+U56f8lWdVgWs/c4nvN+2UEZTtPS&#10;ShoaKD7zEM3hZ95fGhhpe/eHrfRNZDYdKq7UE6Fmf2El/y5H+70qHGeTtH/E5WHd5kJDHadcPrk6&#10;/SDNXbbD8mVC0rZgxU7KbWYp+N0Vu6l9dxMnbJytfxh14b/dpq2l9znf5/y0XRmnlrJ3v99Ki6Ny&#10;ubNuHad0H4bmGHfVb3UbEE5nPBhMS5yc0O3YU0bXiRM7qy3hcDk6/eFwWhy2W4+pb2zPLaM/jDF5&#10;4eypZJzv5w4Mo59jvPeY3Rb4VeQUF1XSneIfx8xUt6tJhZPC2BbGI7Rz+ofSp8t2Un29unPbe/Ao&#10;3fuSfnGdKgyrWs9guvyJlZSS2bRzxV8S8uniRyMCL20c394zE6moials+f/dX+Hy6E26eJR37Yho&#10;Wp3m2c9L5o7DNOLt9XS2bK6XEb4qLCuZxPHBEOrBZXhfEz6oxEPuhPmbtBNSyjrpjcnRWFU8WsM4&#10;be35G0+Zu5EqW9j7bl1tPT3F4Rr2Amx14zJw55R42rfvhNj9ec1e7f9bbz9OGJ01JIo27WyZfSHf&#10;reZ0tkTZtrtxWfjTM6soJ7eZwbGf8KvIWbV+P106NLLlRgRS6drKuKG8fFgUixn1zMAnP293NATS&#10;eKuet7J1D6JxH29Uzk5UVdXSvTOStOlJ5bNWNilnfULo51XqEcey+DxH5y6/Uz2vMil33BAOmJVE&#10;R4+o/UPszCmlP4+LdezRCKTyoOfXW1+r98zsO3CU/j2phU/YqOLRGsZpO7NPMEVtaFknhBXl1dSP&#10;hfT/iRzVu70x1/wxYqpwzJiEdd8Kemh2inZkXBD/P69+kemoJ42/MWKuYbua6pnmzDUMbm9vGBVD&#10;ZUdrtbj6glye+fp3WY42XPXupsw1ToFoqnR5Mu4v7p25nupb2Mt0S+FXkTPrexYC3QJ0WlcXZqk7&#10;S/TUnECWsQa8ss7RELg+FwjGnXa/t1PESYSeohNs3VFMtzwldxQFYNo0gRFGny7foafmBLJ0+swH&#10;KfxdTaSLv/Pfno6j/H1H9NBOUFNzjAa+tcExO2SmAfG3cVm455UkPTUnE5V6kIVCgKZLjEXngvCW&#10;vRH7eEMDLY3ZQxfKiRwROvLdzVrjIEkV96ZMvoVcFaAKz1vjgcxlQ6MonAejjRw5Wkf3yGWievtn&#10;yKQdVIXfaJJOb92HSDrlucYw+Fv+enAELQ7P1uqyr5SW1lCvqQnkle82mSWUOAW6efNt+bt15vL2&#10;ypfWPTzgN5FTVy3OpFIdo1tV5lnduCBcNyKa9h5yn8nJ4c7u0sejHYVe9azVjZX5sI/UMzmfhObQ&#10;aeL9MxA7Nl3k/BTnPpNTWl5L145m8WZGmHLDMHBWEpUpPH1uyDhIFw2LcnQ8qmetbNKA9Q+lV75Q&#10;+Rw5TnNW7GqZpWZ/mJRfjvvy9S1/nUQDD3I27i6lVZuLadWWw+Yts4j+9wV9+VSVBlfj8t1hYDh9&#10;HLJbHZ63lllMGXtkmepEO5CVW6bdJG6oI+T4nD4onCbP36gOX7fwlAP0uwlezAjyQOSsRyPp27j8&#10;E+FkFVMm57nMwLQEaTx4PUNuVzciMvk3XbiuPDF7g7aU913snoC0xavytL8DXkvU6r6hNp77uEse&#10;j6LVydY94ew3kSMbGu+YaEFnUkaNP+6YdzZoa/CuhCXk0emPtOAyXFuaNEzciCxYrnDQxqPU8Qsy&#10;HEtVqmetbpI2bqCztIb7ZFKzCqmrdsGkifLI+TF98VblCPJVHuF0eDBARSHnxfnDoil500E9NScQ&#10;9/6j39sQuPWXxeztT8fRngL32Tcr0futlBNLX80Zf69uUxOotqr1bvleEpXjeJeRzp/z+NInVtLO&#10;bPfZblf+9pJBNwRSjzidj7+1np9qGUGjYmlcnqP9ls5eFQ9n4zpwuTil3WoPp7RvfZXp+L5G2iwW&#10;4NexQC067PlAhz/xm8iRK+PFQ6Iy46xu8vF59L4oQj3VPeGjdGovnWUgdmzcMF07OoY2bXHfeFxU&#10;VEndZTO1TGmqnrW68Tfp+/JaOqpYs//4h63UxejIzdn4G8vM1nfx7iMZ2Zjb6/X1xjspqxk33teM&#10;jqVixQxV9r4KukJEYSAKebGewfTUJ9a+865Mbvn25mAG191ZX2/WBiOtxZPv6Uu6Rto2bif+NDGe&#10;amo879XIzSujG8fzgNdIuyLv7RtGi0Jb0Ut2w3Ga8km6LnJc3q+yXiF0xwtrqK6ZdAYCdXUN1O1F&#10;buOl/1Kl1dW47btnuno52yr4R+TwiPe/S7cF7lIVF/yzB4TSuix35V7NI9wbuWJrF7qpnrW68Te5&#10;7YV1VKUYDa7eeIgueIgLv7dCwCrGnfZb32+h4/UndwIyxf2AbKaWZQEjjZqz9Q6hv05cpTXUruwr&#10;KKPbZP9CAIvCobPUPkciNux3dAKBWha6B9EHqtlKC5G++RBdOYKFpJElVCm3XM6Ck08c9W5pyo7U&#10;0mWjZD+eMTHSgcvGyws26U83zZKIbOo6iJ8xIpg5zNMGhNGG7Yf1p1uew+U19PtRBo+OSzr5d8+z&#10;YLYDu/LL6VxZXjeSdv4WXfi7fRHkvsfRSvhF5BzlQjR4lkWdSRkxHkncPWk1HSp0P1q7dVcxXWm0&#10;IbCacePRnhvKUR+l66k5mU9Cs7WNqMpnrW7SCXDcVyS778EoLKqg3z+92pwY6RFEg99LVZ4s+D4u&#10;n86X6e5AFAIc5/b89+tQhc8RHqTMWbpVH+kGYNo43pcNiaCE1JbdjyMnj9ZvOkgJLADXpJq3dWkH&#10;KC6pgEa8nUIdReAYEd7yG/7tjC+zaI0P709IcViewj9SIqftAq0DNPDNOY9PfySCIhP36k83zVOf&#10;iBsCo0tyYfTPZ1ZRUXHLeDRWkbK1kM541GBHz+k8e3AEBTdxYjPQ+CUmh84weuca5885j0VRxs7W&#10;E5wtgV9ETkZOGV0gGRmIjb9Yr2Ca8lkG1es38jrzxYqddKYvHpz9aRzncx6NpBVc0F2Rm2Unzk1n&#10;IRCgwpTTdsPIlbQjz73xXrluL/3qMRO34Itx4/z6d9v0kE7m6UVZ2hFc5XNWN86vjg9HULqiAauu&#10;rafbJsnJkwAtC1x/73tlHZU04xjSG8Rf1htfZdG1w6Po8mGRdMXjUabtKg7j10MjqL3RZSEnO5vb&#10;niv4/VdyGKqwjdjl/O5/v7iG9uw/eb/S/B+3URdp24y021w2RCjs3ndUf1pNZUWNwyWF0Vl9Hoi8&#10;tChT2fa2FF8H79RmKAylk4XlRcNXao5f7cAzH6RTB6PCmn93y9g4Kq9ovT1gLYFfRI7mTEpmOrys&#10;wJax7kH0aZRauQ98O9X4qMRq1juUfv1kDOUUuAuB/AMVdPOTKwNTvIn1CqHRH6ZRXbV7hRy7IJM6&#10;mFk65Yb8MhZHcYolArnn56E3k7X3Kp+1unHabp8QRyVl7nfR7ORRvuGRrhWtWxA9MTdDm5FqKfZw&#10;/bhwCAtl2T8jYlnyxifjMMy0j9Ix+/p+mdHk9nneT07iveE43act6RqsJxxOz5fWUlW15z1PqZsP&#10;0fVPenEFBtfTr2Nb90LXu15ONDarK9+H09lr2loWXa23CbqtqKyqo1vlsmwjp/kk7dwXTJPlyBas&#10;R61Bm4sc2Q8xU5xJSWUKRJHDDch1PEpK2+K+H6e0pIrukCOfPQO0Y+OK/Ucu5KoyG5N+SP9mASpy&#10;WJi+84v7Hoy6mjq6byaLETPLcCxgbp+yhooVMwIbtxXT9bKfwszskL9Nb7ynLtiobZ52RabmDU9p&#10;W81YBJzZP5S+CG4Z1/+NhCbkUWejR6utbpwGOYW4zMnVQsH+I3SDbA72ogP8+Ge578pzBzh7xW7q&#10;YPRaEA7zah5UbNzWessjB4oq6IoxccZFDreH7y225p1N3iKHTX4zkgeyRgSniGm25QmtKzhbgjYX&#10;OSXlNfTXp7mySIepyjyrG4/Uer2WSGVl7mvCiWkH6HIWQOJeXPmslY0rbHuusG9/q/KJQrRg+Q5H&#10;hx2IwrR/OJ3/UBitVOzH2b6zmG4Rb8Rm9lD1DKIBb6XoIZ3M5yvzNGGlfM7qJt+YO7Mlq9UN2Nj3&#10;U3XB6/JcIFjvUPrd2BjK2t6yx32fnZuuLy/ZQOTwtxU/X+LvqxFZ0r3EqIsFyYMHQyk63d31gDMN&#10;9fU0dt5G4/WEy6R4k5ZTZ63FyrX5dKG2dG2wo+e0rmzhvV3+4uNfdtCZXvgGOmtQBG3OcT9wYTXa&#10;XORs2l0S2COe+1fQC1+Id0f3Ecob4sE5UJeq+Ht0ejiSEjYqfKLUNlCv6esCt2PjxvHfLyTQgQPu&#10;6+ZfR+XSOdI5GanYzsb5dcbAMFq0fKce0glkv8ALizKNjXqtaCwKL3g4nNJ3ud9FI6cHb3hGTg8G&#10;aNq4Q73thbVUo1i2NIssyTjyxMRsoBWN67l4bHe+gHjaos3UUfP3ZKCecN24csRKyjngec/TQa6P&#10;/3leTh8aEBRi9wfR81/LrEnrLY+88FkmddS2UhhLp9ygX1DYeqKrrZBN8z3/m2JccPKAt++0tXTk&#10;iPtyttVoc5HzTdhu6jiQM8nbTqXRpJOVAugP6xVC5w9Wn8qQ0zVD3k/zTeSYTptLOGaMG7bLefS2&#10;r8i9wuYcqKDOgw2Obpoys2lTheWtdQuiYXM2uh0dl3W5CZ9v1oSr8jlP1ieErhgVQ1sUlwEWFlXS&#10;PZNXaw2B8lkj5s+y0DuUBs1KpCPl7v5x0rYU0m+NTmk3Zcp4t4FJnLmjnrl4q56aliFjWxH99skY&#10;rUwo0xtIJvnEnfecH0/kUXVVLd33apLxJV0WCc/NTaf6Gs9CUpbAzx8gAwxFGK7Gvzmnbwgtjs3T&#10;n255xLHrndMlnQbacKlnXJ7Gv5eiHcoIdA4ePEp/nWxwP47YgyE0ewmXkVb0ydRStLnIGfp6svnG&#10;QCqgdLR+sr+Pj6XvVubSMcVxYfGT8v+eFQ/OJtMmok/xTsMmeaMK14hJheUwhr2RpPTgHJVU4PDg&#10;bFaYcqPpFl+jJs/60nFzvnThCvnRz+4zLqUllfTAq4nmZiX4mRueXs2jePeGPGlLMZ0l38NsvH3J&#10;LzFfhQ53ZjN/4AZMsTlr/k/bNT8l7fopnmvOJF6+ps2scYd044gomvlNFh092rKjz29DdtHZcleV&#10;pE2V7kAyqeNszkswO3Ydpj9OiNPEr/IZV+sZTHNDZM+T5xmXd5bt9EI4hdKfOQ67drfefpyd2Yfp&#10;pvFe7MfhOH2mcrEQgIjbgd8OM3jCVNLeK5h+Xtt6PplakjYVOYfLauha2dRltLI4G2esOF0aPSed&#10;ErkTScspbzvLLqf07DLar91Tpa64PyQUUJdePAIw08FwwbpoaCS9v2Qbpe4uU8ehCUveXkKT5m7U&#10;lk58mh3jTuBzqbCK5E1bsJHa9+dvZjJtdzy9ir6PyVXG35OFJ++n7tPWOjopVdhGjNN19ciVlJLh&#10;vgyXklVEV8r6u7edk+QDx2nCR2l6SCfzVWSOQ+yazK8/jY2lb6NzvS4LqzMLadS7KdRR0mNkdNyE&#10;deCR7Ler1XfR9PfmmgEXa8/1/p6X1lJY4j5l/FvVuP7m7jtKDa1wU/Kgd+QOPh9mcK1kXHb+OCaG&#10;Cpzu5Fu6cg+d3tdgeebnf/NoBK3f7HnPU3VlHY1814trQVgM9X5zAx1rZnbIF36IyKFzvPF6znV1&#10;yBvJFLx6D4WvzafQhMCzsDX5tHJdPg1+ewN1MDpA53T/z8ho2p5r/f04QpuKnPXc0Vxo9uJKVo4j&#10;3k+lyha4Rr/F4RHvaz9sM7fRlCtUp4HhtHDZDuXI2Qj1dQ00db4IEa6cZjpWHpl36hdKaxQenGtr&#10;6+km2W9gZHTjalwZ/sANZmrmIT0079mdW0r/nMzvNyOMxXhU+bcX19FRxdrxwohccx02N+RyukhO&#10;1LgiM2FjpfE2U8b5+50xKJyinG599hY5ut79tSRqb3bPDOfzX59ZRdkKD85yrcftU7yY0na2XiF0&#10;67PxlKMIN5DZf+AI/fm5AN6j5Gr8/cd9mHpiCYbbpGc/yzTetnE70fOVtXS4GR9EefuP0s1ydNzg&#10;AEOuAHpmUevedD1u4Wav7+XryHbm4Ag6a3BkwNrZj0Zqjj8N9x1cl0e8l0I1LFQDgTYVOa99nUVd&#10;zJxAkPXYAaGsOq150+nR8mp65PVEx+hdFX9P1kfuioqlsnLfxFvatmI6kwur17MSYtwh3zkxjg4W&#10;ujdMW3cfpl+PjDEnMrjBGD1vk8/rttMWb9c2HSrf0Yy1Z3E89H33GZd6cW4oJzvMdE6cX6dzXu9S&#10;XO54sLiKrn9ipTmRw3k89M0knzfFysjyfPHZwiJT+R5PxqLwUW7AahVxiEksoF8NNREuN54d+TuM&#10;W5Chh2QftnP9uFquAJDOUb4512fTZqbuisngRhWeGeu2guYHiasFx4CrrKSK+sit1EbrCeeDfOfj&#10;9Z5nzCJTDjjeZ6Qv6BNGlw2Lopik5r0nm+VIWTX14sGBYaeEjSbCQL5boJs3g2MWvLN/svZVDs60&#10;mchp4I7ub+JkyczImSvY3ybF016FkzorsDm7lK4ws+whxqLvqXc2mJ7FaSRjVwmdNSTKXBw4f6d+&#10;rvbg/E3wLjrT6L0yzsaV5vQHg2lheK4eknlm/LjT3OZgjvO5j0bQz9HuHpwPHKqkfzxj0pUBP3PH&#10;lASqUexfStxcqHkKNvcdgukj7T4l38rCupR99CuZMZVORPUeT9ZtBc1owoPzTP7/puovi6JLH4+i&#10;VcnWHKT4gvgRevGrLLpxeCRdOyKKrh8Zbcp+x3bJYBblslyiysOmjMvZeQPD6IYn1eEateueYOP4&#10;P/RqEu3OPyHeE7OK6PIhBssz1/kzeKD3abj64uJG5Lb+2d9vcdQ9I50r14s/PBev9EfVUqRkFtKV&#10;RveknMrG5eCSR8IpPoCOzbeZyMnbW0Y3iX8cM9cCsHIc+E4aNyjW3Mn905oCbTnNKzUspi0vhdHi&#10;KM+NghGC4vPoNLOdK+fvwki1B+ehst/AzNFY7mBvHBNDm7f66I+ExbGMDE0tBXKDe9WYWMrOdz8K&#10;vXZzEZ2uzSoqnvNk8nv+bp/I6ROFMBUvsVpHZSLc03oHU1SKZ98iRpj8+WbqZGZPkIiRoZEUq/Dg&#10;fKz2GD3ynklv3iyib3xmNRUfbr1Oyp9UVdTSRi7nGzIOcWd5SPPim8Zi14jJb+UZ+e/g+Hw6f5jx&#10;JRypY5c+EUNhCXspPUsdvsoa36myEpcb5z8Jy9aEr/L9rtY7lG55Koa27nA/ceiMuCHo/ZIXN11z&#10;29p35nqfB4KeWBCWY65sn2rGdfmuqWvo4MHAucaizUROUNweupBH1d5PdYdpDfbsH9SjS38jsx8z&#10;xIOzmVGziBz+m77bvRP2lklz0kzddSMN6m/5uyQr9uOUl1fTbc9zY2TmaoIewXT/a0lUXenbSRY5&#10;2njPiwnm9gSxOLvp2QQ65iaOj9P8FTsdS3De5pd8M87nqBT3kYw0wXdIfplZtuS4/HPSatp3wPNd&#10;P81RU1VHd75icsaUO5N/cANWpLh4Nju3lG5/Wg4NeJk2yV9uGPu+lqyN4EHT1NTVO275NtKWcLso&#10;BzGendd6t18fq62nSfO9WNLtGaztB5N9YZ7I3neULjA668z1TWaSVf6oWgqZjXv2Ux5IGT3pdSob&#10;DzaHfJCu+dUJFNpM5Iz7NJPamxqNh9JVI1dSquJ0jBUoLa+hu5816ROFG6m7uGOTU2e+IHeO3GJ2&#10;czA3YP1mJVK50oPzfs3Zldlljyfm+b4HY3XqIc1bsdenhbhx7MQdwetfuXtwls3Uj/832fhI0tm4&#10;Yb56WBTl7ncXIwUHK+gSs/uXuIEdxx2Wr6d/dmcfplu8Oe7rbFw/+89OVYoROW3VWU4QmRDRspn6&#10;i6DW66QsBedd2tZieuurTJq1KIPe4AGQymZ+nkHvfZtFWdkl+oPEzxXpt3wb+HaSr4MjaaW+T2V/&#10;USUt+Hk7vfrpJuX7xF5ne+2zTY6bwQ0ITinPt4k3cCNiRIzLz0gDdT5odR51HMQDXn2Q59G47bl4&#10;xErK3O55dsgXDhyqoLvEr5WZdu5UMv5ep/UNoU9XuF+PY2XaRORUV9ZSj1ncqXi7qUtMTmVMTqCy&#10;MnfHZFYgI7uUuphdJuKOaNY3We5O6rwkfUsh/YobAlOV9P4V9MwiEQLujd47P2yn9rJUZaJjk1m7&#10;5U5335jloxW7zY2w9E5gdYr7SaX8oirqanb/En+zse+nUI3i4sHw+Dw6VzZ/mxC8MgB4d7nvPjd+&#10;itlD5w/i93ubNmnA2OYqNhSK6Jmx2OTpQe6wz30sWrvL61RgK7cHfx4To82ydJDZliZMrlDpyHXr&#10;3umJ/7eMN3fpNuoieWak8+fwL358JR0orqL66lp64oNU6vxgMMkJS9X7Gq19nxD6/ZMrae3G5k88&#10;rtpUSO1FcPFzyjg4G5f5i7nOi4Bpjklz0x3l00i70juEbhi3io604k3X0RsLqYPmzVnxftgJ6xVM&#10;f5iwivbkB9YJyTYROZu3FdGNo8UjqIlOmBuCh5q4H8gKLFmZ44inkYbJ2aRC9Qii7+N9PzHw2S87&#10;zPnJ4cbrTG5EVDeqi/B69H1ujMx0bA9wQ/r0Ktq337d1WzmiOJoFheHpcmfjxlk23+518vfRSFTy&#10;PofXbTMih4X6HG0k4y4KJ83bRB3E0aWRTsHZOK7iryexmbt+moXFyLhP5RisiU3aMmM6KoYythbq&#10;gZ2gvLSaHpoppwdN1F+u878bG0tlRyzo+qEV+CZWv7NM6qKUA/mrMvm3B0Pp6ieitf00Qm/xKixl&#10;3Uhny/n6wItrtOeyckrpatk0K9/H0zsbjQc2sxXOMV35LGSXo802Ep8HQ+jGCaubPRxSXVNP145f&#10;bWzWmd8rS/DPfpiqP90KcJ35SJwSGs33U9Vk4MZ98Qc88A002kTkfBmZS6eZUcpcwM96JIK+D7eu&#10;V8nRs036ROEO9nLu2DZl+66KHxEHbWZmybiR/d+Jqyk3131P0P595fTPKSb9f7Div+/lRJ/XbWXt&#10;Xk6dSDlQvseT8TcZPDOJjtW5x+HdbzZrI2mtwVc925Rx+b3goTCKU4yCq6rq6C/a/iUT34HzuNv0&#10;dSwmfNuYKxcX9hIPzmbiwM/cODGeKirdxUjG7lL6jRxJN+NgkL/d5I/TtM7E7sj+vJc+y9BmH5R5&#10;4WpcZ++enqhdmyAnh37Ho2RDnb98By67H//o2Kf4RWy+cWHL9eLq4VG0fpNnQV1bV0+PvcGiS9o2&#10;I+12ryDq+WoyHW/w/J03sog2POvMbWSnQeG0YrXvM8JNUcUDqeFviRd+E23MqWIyGOSyOnJOOlUq&#10;2ger0+oiRzZ1TVjIFd/MjAAXvMtGxtD2nBPr1lailEenvxtjcKOgq3HHNvydDVRd4VuhKSqqoFsn&#10;JZjr2HoEU89Z66mu1n3pRU6MdRUvp94KAf79aSwEPvje9/uBgtcfMDfCEgHDFXMRj0RdqeGR5D+f&#10;5/wyc7UIi8LuLyYoN+bKbOV1Y8z6E1pBj83Z6LMQkBM+1z9hYg8V51cH/tZPcSOmQpudkPLl7XfQ&#10;yk4YLTOwhGEHCour6G9yLYDR5coeQfTUx5u0Z+X264u1268NPCv5yrZWDgtwmRH3D4YHI/wd72Nh&#10;dVSxB8+ZPNlfNtT45uAubO9/J5dneubb4J10ptErMPg3cpnzlj2t5zrkcEk1/VtcSYgw1fMVppt8&#10;IxbdZ7LQnbggg45Y0RGvAVpd5EiH0F2OC5rZFMvPyNSmjCqsSCKPhrpKQ2BiD4aIvle/55GYjx3b&#10;qvUF9JvHOQ59vIyDdFg8+pr6mfvGXGHGEnHAZ2LZgyuEbJ5cv9m8l2MNHhHOXuyFLw1n0yppKMVn&#10;ui+97MgtpQuH80jSjBhhUTh+/iZNuLvyTchuOks2SBtpvJ2N43oWx/XTYN9nKz+PyqWOJjcHnzU4&#10;gkIVI2a5eHbqwo3mhDyH22FgOGXk2MvLcVOs33aYOhudIeS86fpIOC2NdLiPGP/pZv52BoUkP3vj&#10;kyupsLSGKipqqPsL8ca/T7cgGvJh84I6NmU/dTK611Cv82vTmvfU3e/NDSzIDA7IONy7Jse36n4c&#10;OXn5dViO5mtI+26S/zDtu4sDxmc+TKXIpH10LIAvIW11kZO8uYguFmdyRiq+s/HvZRPd9EWZekjW&#10;4/0ftlIX7eSPl2njQnQmj5xXJPjuHO2Fb7ZRB5OzZJdyIY5Nco9DxZEaGvLWeuOjQ2dj8XDFqFgq&#10;cvG34S1VVceo/3ST91ZxBb11bCztU3hwXhGbS+dwh26o8XYxyef3VmTrIZ3M8DksBMx8BxbyNzwV&#10;q12C6Av1dcd4tLXJ3LIll4WLWfjtVGwoLCmrpjt9OD143/PxVKa4UsOOfBuZ7ShXInRU+eFsMoB7&#10;Ko727ivX7mO6e4bB26/FuI49qy8Brt9+2HFhqpF3ctzO5vbqSwOXSr71TZa2UdlQ29Y7hK7htJQ0&#10;c0q0sKiC/vgsCzIjLimko+Vy+fbiLG3A05rIkvaGrcUUt/Egrdp0yJDFph+klWkHNJP/Vv2mKYvl&#10;9zQ+68kkPqsVzzdlMenqcJzNSFzlvUmcHwVFVba4Yb3VRc7C8BxzDS9XLvEcG63ohK1AA1e8v08z&#10;uf/hwVD6ewt4cK6rqqV+/+WRUXcTcWAB8/unV9MhxdLLNh553yjLHt52bNIwccf2BAskX2eodhYc&#10;NX9NBXcCz8/fqPn5cGXinHTHqFfiqnq2KeNn5FRK+hZ3f0LF3Hj/+yUWZGb8CXHduOvlRKrhb+kL&#10;hSzo7pE9VJI21Xs8GT/Tc+pahT8hotQdh6nTQIPHfV2Nv8Nbi7dIZdFDsy/19cdpiLglkP1jRsoW&#10;txv/eHGd9mx2TgndIstcXuzl+UyfAfoygoWV0fLM30MEtdy27Yl6btv+Z6JBlxR6nX/y7Q36002z&#10;LnU//Xa4weVUDrcD/y5sfRvedC3ltFnjNuU4/3VF+VuFqZ71hCqMpswoqmddTYtn64rLtqJVRU5d&#10;9TF6Zk6ascriaty5XfRYlLb51IrkFZTRDeO4YTKTth5yP1Ca5kXWF3L3lNJt2nqylx2bNEwPBFPv&#10;WWoxsiShwCFMjTSczsYdoSxPLF3puwfn5avztLBMda6cv3L5pitySeetk01uDmYBc9+MRDqi2MuQ&#10;xKOjy824hO8fTh37hNCrn/s+W7k2s5C6yk3x3uaXfGMesb8vYkTBl6G7HL8xEy7XjeWJbdhJ+ZH9&#10;h6upq3grNtKBy3fn/Jypf/fFK/fwt+N2xEge87Nns5BKyHIcyX/mgxRNZBiqq1ynb31+LdU0c5O3&#10;LOleNtLgki7HWU4qfsXlpDne+n4bdZL20uCs0y08qMhrk/b/OMWkHqDJczfSpPmbaNKCpu25BRu1&#10;34VvOOEMNC5lP03mQVVzz2r/zs8uimz+qhsZcMwP2UXPfpKuDsvZJNx5Gym9GV9Cx1mIhyYV0CQJ&#10;s7l08r8/90kaRbLIDCTHfypaVeTsLayiG0bJZYVeNpBiXHEfeCGBqqutuR8nKiFP3yjopcAQu38F&#10;PfeV7x6cl67K1zs2xTs8GTdMpw8Kpy8VXkQb6utp+pebjY8qnY0bJtkomOzrVQ7MK9yYyL4arztX&#10;/v1lgyMocYt7hd+4pZCuEVcGZtLWI4ieni+OztxFodw3ZcrDMNeLC1nIrxTnbL7AQnVukH4MVvUe&#10;Tyb5yx2kNGZucLhP/ne9uTIunS7HZ+0O3715BwIx6wvozMEGhS7nZ9chkbQqRfL8OD21MNP4/jcW&#10;Ht1fXEPlpVVUerSWfi+Xgxr5Pvw9OrGgnqCVYc8sjditnWo1NIvKv+kwKILSdnieHZLDDX3/y4LM&#10;6KwziyFxHyEevFubgv1H6f/JYFEuWRUR5smkjv1nGU378sSN6M99xOmSgZP8m+oZZ7t3BV05bpX+&#10;ZNOU8ve9fjzHiX+vDMfZ5L0sYN9fKoc9mp59qSivod7iCuLe5epwXI1/N+jNZJ8Px/ibVhU5MRsP&#10;OUYDRpS7q3FjcdO4OCouteZ6/nOfbdaceRkaQbla9yAa+Ynvt3NP/XqLo2Kq3uHJuFG8kEedKVnu&#10;m4PLuCL0lGsUzAhTbvBkVBfMAtAXZBf/rdLoGBkVuxpXzn6vJWqdgCufsRg53Yxw4nSd93A4LeMR&#10;tyuyZi1HK7WZL9WznozF1m9Hx1K+wnuyN0gcxok/ITP5xWm7nkfteQfcly3FE/d1Rq8ZcDVd5IQ6&#10;jXjtzLvfZlFHbQ+LSz6ojPPzohErNZFSUV5NPWesc3RUqt+6GovpyTIDxAJ0TcYhTWAYEiNc588b&#10;GknxLMaa47H30qi9xMdI28bh3s51tayZkzd78krp/z0n/nEMlqUewfS2OKb0cdm7WRqOa3srO0in&#10;roqHq3G+XD8mhrY57aF7cR7Xf32woHzG2fj5m55L0J9sGnF++yc5NWukXMh7uQx88ov4sGk6v+Sm&#10;9f6vJxsva/y7R9/a0Ow1HVan9UQOF07x46BVQDNCQJ7hCvTfr7OUp1n8SWVFDd3jzUZBV+M8uYxH&#10;cpHrzO83Stp0iG580uAoztW4c72cO1c5Au9KRnYZnSmnKrwVAo0mjd6UBDpUYn7j8UKurJ1lqcpI&#10;4+1q0gks2uzur6O+gYZw4212c/BNE1ZRdq67K4P8giP0j2dNCDIp3/zMQ68laXsgfCGHBcol3lzs&#10;6GwchzHvblBuMFybfoDOMXt6UIzDHvbfZB6VWtNbeUshZe0fU9c6Rr+qfHA2vV0bwEJcyNhWTNd4&#10;s9R5/wqaE+ZY7vhk6TbqaPTgAw82f8Ptxd5m7kY7yh3aX6bI/jIDol1PyyufbqLjiv1czoSKSwqj&#10;IpDTc/GgMIpLbf2rfHbmH6FL5HSqkbrDvzmd0/Ch5p/oRJ0NJJEz4A3vRM6QtyFymqSutoEe5ops&#10;qhNuNC445wwKpwk8So1IKqAN24ooKauw1SxxcyGt31pER456niLdtqOYbpY7XbzdC+Ns3AFcNyKa&#10;ZvMIcDV3Jslbmk9b8pZCSth0kD7hSvYns/559AoxcU6anpqTWRyd46jwZmbfxCR8zpf/nZxA34bv&#10;1kabsnylSo+zybeNS9tPEz5IpXPNiix+9+l9QujH2Hw9NScoPHSU/vmCyctGewbTvTOSlWvTvyTu&#10;o85GR4HOxumTWa8FP/u+bBmdcsCRX97mmXyrB4Lp4xVq77ezv8syfiS6CZPnB72aSL/E5tL6Vq6/&#10;YombD9HBYs8+YFqa7Lwy+q3MeBlpDyQ/2RYuc3iO/TxqD7WXY/+q37oa1/ebxsRQ1i6H2O7z8jpt&#10;wKL8rbPJd+Z2ePCsJHfx70JKxkHtrkBDbYtW10Po+7jmZ25f+War8QEG16e7X4inAz5eVtssPBCf&#10;pjlv5LRKWlRxcTaO183PrNJ8kzkDkWNtWk3k5B2spPMekxM6PggBMSk8/UKp06AI6vIIG3eArWrc&#10;8fSbvo5y8ps++bSYG6az+nFB8aHx10w7ieHYx6KMi8Lkt5q3XnlWFWZzpsf5pxj3zW/SAIoLdW1U&#10;aaTCNmXyLH932Tispc3Id+PfyG+1dInIUoXbnHFj9ecJccrTIzHr99NvhprYQyWbRDlOb319Yg3+&#10;/+BG8i0eTZtaquI0yunBtc14njXCnCXcgeidp/JdTRl/pzM4bSvT3Zct61nQ3f6CwRG9J9PLqgi6&#10;tqq/dzwdR6sVt8S3FkFxe4zfWSb1j22D7GFpaKCJcsu3UeHN5eyB15OprqqO9rFov1z24xgRVvy+&#10;DgPD6LMmxKwzH/20g7qIo0wjbRv/5hzO7005nk+JHuXOdeDr+pUVqnBcjcXQ8I/SNbcIrcmm7UV0&#10;/mMyU2kgD6VN4nK8ULGPESLH2rSayAlbu5dOM7p5rTmTjyiFSCtobWA8shr7YZrW0LtynBumCZ/J&#10;/UAml6pcTToBb9NmpAFqyvj5cwdH0uYc9w2h5Ufr6OaxceZmiFRmJl1GGoqmrEcw9Xp9PVUpXI+/&#10;vNisc8MwunBYFMUluy8tyoY8zSW8mY3M3LBeNzrG51mH2toG6jFN9yfkbd7xd5Zj5wcPue/Hyc0v&#10;pevNnh50tbauvyzMbh0fR0WH22ZG59l5m7hDMLg/j8vTdWNiqazqGJWX1dCdE71Y6uy2gp5e4DiR&#10;FZO4l87TPBIb66BFYK7Z1IyDThbtQz7gDtvojAsLrMEsXuTUoidSth2my4cYnJ3lPOzCefn+sla+&#10;6ZrTOvajNP4eXL6NDA64fv11cgKVlLunFSLH2rSayJn1eQZ1kA9vpGBbzXjEdMdL67izdP+4h4sr&#10;qZc4qTNaUKxm3Cj2mrqGKirdl+Q2ZBXS2XI7t7ezHVYwrugduHOb9qX7Uei66joa/n6quRkXFjC/&#10;GR1Hh/i7u7I9r5yu0NbzvcwvaZQ4jyfPSW12L0Nz7M4vp/OMHl12Nc6vp+dtpGOKEXPE6jy6yMzM&#10;lxWM8+JcFgBrDHjg9ZWkTQfpcqPHreW78++mc9sorMsq0mbSDHWO3Imd+3A4LY91LA1NYGHVSb65&#10;kWe5DZaZtCW6b52mKCgop9snGrw8U4zr05tLuWNlweCJL+VaEB6AKMNwNU7T9U+upI2+ekxvhpTM&#10;g5qLEkP1Rv9uy1a7L4ML3oqcm1m8NIcZkbNwxQ79aTVmRM6wd1K09jOQaRWRU1lVR3eIPxIzI1wr&#10;GFfef72SpPRjs4Ebpt/KqERGjKpnrWxSGbhSv/ltljYj5crCn/UNv4EoTLkz/tVjkTzCdZ9x2Zlb&#10;Sn+Se6WMNGjOpuVXCA16PVkP6WSWrSlwdG5GGjdnk99zfL+KUHtP9obQ+Dw6x6zTxPtX0Eeh6o5v&#10;/DwepPi6VOUv4+988Yhoytzh2W+IGaQsiSsCua1dRMOtT3kx2yXfnTuO73ShMk+O/RstP/yOPzyz&#10;mvbvP0K1NcfoL8/zQMsb0c51+panYunH6BzK2l5Emzj+jZbF+ZSwYR8N5nJ+mtHOmn/TheO0Yq1n&#10;P0gNLOKnf5HJ8TdY9zhNd01bS2UlLTgLxxqsrLyaDnOYR45U0+7cEuo9I5HaG+2fuDzd/eIa5SyO&#10;4JXI4e997bg42rO3jMo5TiWlVZrVuVxd5JXIEeP6/xwPmoqLK7RnJa0SfkP9CQHqtcjhuN49JZ62&#10;7yrWNqQ3xlXssP5XnOJanVYROVt3F9OlRkc3VjMpqNy4j/0wXTnzNz802/ioxGomaeOKHZyk9oly&#10;l2xklNviVc9a3bji3sKdQAF3Aq78yGKko5kOmxuuTiz6vlCNkLhyv/n1Zm5czIicMGrPjdK6rb53&#10;wi/N30QdzMSBRdY1j0fSernk0YUKbtD+/Uqi+dOD/jbufK8Zt4pqWvDOO9l0/vmKnXQji2XZmHv1&#10;qBjt7imvhDOXp4sGhtGmXY6l4pGzvfBBxJ3/f2YkaZ2K7Dn7PQsWr9tXftd5gyM0X1FXcfwb7Zox&#10;sfRr8UQscTHqc4vT/ZdxsSwYPN9LJkuG//bmWpDuQfTwe9L2tlznuWJVHt02OV5rH/7IwuF3LEw7&#10;yLtEmLi+39X4N+c9FEYrk5sWc16JHP6N7D28YXwc/fE5jtPE1ZotW3WyewqvRQ6Hex4Pdm6eGE9/&#10;0MKNpz9yHUhy8lPltcjhME8fFE6/Y1EmcbnlWQ630TjO8q41ma0749YStIrIWcoj1HOkAQjE2Q6O&#10;c1duCH6Kch/h1vMI6pm5XmwUtJpx2m4aGU3Ze903ChYcOEJXy34co6NSqxmLmPtfS3Y/PcKN5Zs/&#10;bDP3zTi/5JLC9VnuF31WVtbR/XKbudFOytm4g+g2NYGKfRytVlTW0v/KjKnRRsvZOD96vJpIZTwa&#10;c2ULj+z/5ymDm1qtZtLR8Hd7ft5GPTUtw+6cEvqDnKiU/SqSL2Letm8POo6Oy16uguJqbUnNUBjc&#10;gcr9VO/rN/uHcId44aMRxoWDs8n7GuPvbCLWjHTSjcYDvWHvp1FdM96Tk7cd1v0HGYgrx+3cRyLo&#10;h2aW1bzlPzO4YxcHeFJPxGQGx2haWVw+/s4GqlEs7zfilcgRk99JOytxkcEXv2Oetp/mBF6LHDGJ&#10;w/+Fy3bPcorYeKLt8lrkiElcJb/kGWeTWUR+R4LiEmSr0fIihzuVUVz4tY/nTaWxinGF/82oWG1a&#10;2pW9Byvo9qdZCJjp2Kxg3MgOe3s9VSo8WMYl7aVLhgXofhzpBAaG0/yf3I9jHzlSQw9xZ+7ViLvR&#10;OC+u5rJQqnApkLm7hM7STtSYCJcbh5e/3EzHffT/tHVHEV2peXA2EYduQTSxiRvovwzP0S6Q9fq0&#10;lhWMy0J7LgtB8b45pHTly7AczT2Boc66KesRRK986/BKG5u6X4unofC4jF3yeDStS3fsMZrx9VbH&#10;LJsf29f2LPZeX+J5D4jwHQ8WNWFlpCxx+3TNWJkdajkv2UXFFXSz7DPypmNvNBaRFzwcTrHrPe/t&#10;8lrkOJsuAD8LOvnUlimR42wSF+6DozNOzNSaEjlNGX/TW8fE0MGittnc7wstLnJKSyrp9udN3g9k&#10;BWPVeucLa5SXFUalH3Io5UBs/MW4YXrjR7UX0WmLNlNnacQDMW19wuji4dGUrDiOnZldRuebuQVf&#10;GgnuXKZyA6byj/PTyhzqLOEaGYm7mOx1WRrv41UOzJxlO+ksvZFUvadJ49+fNSCUlkS5uxGQtI6S&#10;00JGT9hYzfh7XDAkknYXuC9bmobry7iFPp6o5PLUmb/74jjHd/9gcZbDFYSRb8dtjnjGLjzs2Pw+&#10;Y/F26tTLjyKH8/jSIREUq1r2dkL2g4x9d4MuchThuBqL/3+/tI7qfdyM78zqpAK6VA4HmBmMyCnb&#10;OenN3jF4SoocHlhN5nQfa8El4daixUVOasZBuubJAN2Pw4VNToS9+YXiwkRu6OYu2+GoLP5qXHyx&#10;/uF0PndskQo3+zXVx7SN1gG710g6gTFxVK5wLf9TfL42IvP6m0nj04eFQBOOzp75II3amykLHJcb&#10;noimrfq+DNM0HKcH3ko11/Fyft08Po527Hb3J1RUWEHdXw7g04P8TfpOW0NVVS3nY6WExUXP6V5c&#10;vaAybg//+FQMZeeWah6u/y2OKY3OLvLvBr4hl+k64hMRn0cXactVfmpjWYz844UEzcGmJw4erqYr&#10;n5C7Cw3Ek+tbp36hNFM/edZSvPzVFuok+wy9racyoz8imtI2N78cc0qKHA77qxj3a26sSIuLnFlL&#10;tmt+Dkx9cH8bjzjEt0+U4oSOdkeR+ETxV8Piqz0YSndOXk379rmPcGUj4y0TZD9OAKZNyhl/kxHv&#10;puipOYHsz3mVG03tm3lbHrnhufDhcNqc476xsrS8mm6e4MVRW2fjxmHgm8nanUW+cLi4gv451aQH&#10;5x5BdPeMJKqtdR+FJWYUahecao226lkrm3xjFgTvfL+FxyQtt3E1cVMhXeprnnTn7/72Bs3B3R6u&#10;gxcMNzgQ5HfK5vfF4bv12BDtyimh37eUDyMzxsK63+xU5YywM4kZh+gMoyf/+DfnDIn0/bJaJ+pr&#10;j1GvNzd4Pysp5Yj7sHEfpStPoboydW7giByv7q5qyji+l3LbuKEFDk60BS0qcurr6mngOym+Tev6&#10;07gzvGBYNBUUuvtEydl/lC6WPStGKqwVjSu6bBRsUEy9/hidS10HOiqb8lkrmx7npYqN4oeP1NFV&#10;o2PNCVPuLPu8vJYbG/djo6mbD2rLY4ZH4s7GdWOa7MvwsROOTd6ne3D28puJB+c+ITRjkXo/zofa&#10;jeoBOqMnDTt3/BEtfCno/LAcTaQo32nEuM3o0jeEvgx1uAxYHpdL54hoMtj5n8lCIW37iQ5FTlg9&#10;MVu/+dpMx+qLcZm/kOO+Il7tM8YZuX6mszxjpF3hcH89Mob2F7m3vWaRWTPtol9vB28clyuejFHu&#10;y1TRGiJHjn/f/Gy8uUGMmELkiHPbUXNbYCm6dwj1f019aMGKtKjI2VtQTv+YzB/GXyMMX0xvIMe+&#10;n6JcE47iTkWuKQhIkcOVqAMXzK+4sVYxbkGm7wXfX8advHh+3b7H/cRYxu4S6jLYpA8Zblze+EEt&#10;Rt5fuo3OkIsRvQ2Xv8MFg8IodI3vo9UZS3awYDLnwfkiFuviMdcVOSkzXhpssw2rv02WhMbE0F4f&#10;b3V3pr62niYtEI/GPnQ2PYK0k2yNnoFHvpNK7aWNNNIpskD/+9Or6EjFyZvfxQnhb0ew0JaTL6rn&#10;WsPkeHnPYHqSB7KSL56QmbTbxJePzOqrwnI2yQdO5yMzm79byxt+icvTLwX1op7K73kQ8MY3imtc&#10;muCLEB4YyGDDm/c0WhMiR/LvnleTHEJW9VxzphA5wswftvs+CcF9xdSvtnAkW27vVGvSoiJnM482&#10;bhq90twI158m4oUbi/N5xLQ2Q33uf/Y3m41vFLSS6Y1st5fXUqHLxXIaXJmGfsgdWzcTHaa/Tb4H&#10;V+RXPs1gYere6KZsK6JOj5gTOZ043J8S1LfEP/peGrWXxsdIJ+Vs3LH9iUeWe/J8PT1ynEbPz3Ac&#10;i5Wyq3pXU8ZxuGKMXHngPmKuraqlUXJ3ma/T2f4w7iRP485pYfAurUy3FLn7K+jP4pPG2xkzMSkf&#10;LAr+wt88fYujsxGndH+WZQgjnZfe+Wu3fCs6/0XcMZ4tM7AyU+FtOfDW9HZE/M3syvPsG0fIzi+j&#10;K2QW1YgIk7C5Ls/9+eRj1L7ygpxC87ZD57IvfnRyFf62miLvQIU282Oq3jQhcoTopALqKocbzPSn&#10;kqcKkbNl52G6RfpoI+VPZRxuF372i+jA2I8jtKjIKS+vofumJ1K7+wKow9QqbzCd/3A4fRWWTced&#10;PEQ2UsOjlrsbNwrK71XhWNGkc+eG6fYJcZTiwZ/Bf8WPjNyEHCizVPINZD8DjxIHz0ymQ00cY5SG&#10;6irZ+OjtzGKvELp5zErKaaIxj1qbT6d52/hIY9Z9BT0ubtJrfN8Uuygyl07rzQ2VN52vLgoHvrVB&#10;D+VkZLn5ta+yHII3kMo5dy4dOS+mfZ6hvLfMF+K5k5A65FV+aOWTy9z9K+jvzyfQxm0nlprEe+yV&#10;o7hMGukQJRz+3fex6g5FTsJ9umwnXSkzOnIvW2vU38a6xnlw90traUu24wb05oham0ddjbpYkHjz&#10;7+IzWs7nSnlZNfWdJTMhBuu+pJMF6RXDoyl2vedTYypCEvLoUlk+7snv86qscNpZ5HyquDz1WF0D&#10;zfh8M3WUjdNG9m85m56eyE0nixxhWRzHVZZLxdeNN3EVk9lSFv3bd7kfWrAqLb7xOGzDAbpZKp0s&#10;f0gBE8VoSeO4yd4DrlwDZqyjoLV7mxwB7sgtpYtH+DBD1dhQtFl+ONJ20cNhNOajdNqy23PDdKiw&#10;gkaI91U5lioFXxmmRUzix+Lm9nGx9NbirVTs6RJG/p7LYvbQ1cOj9PLoEpabcb51W0EXPhJO36/M&#10;pYYm/NhUVdfROHEKKeXHSH7Jb1hE3jNlNW1soc16svQxZQHHQZYDJB6q955knDbOg39NiVeeqmok&#10;b38FPfKaPk0eCGWB7Y7xcTQveBdVKk7X+cqBwkrHiRSZNVPF4SRz1LsOfULorkmraNrXWyin4ORl&#10;VNm0Pmz2Bv4di5Lm8pfL4m0TV9OeA56X3xI3F9KEjzfSdVLOZbCiCstr47RI/LiD/efEVTSbB0LS&#10;ThglnwcY972QYKzedQui+15ZR+UuS3K+kJNXSn8eG8Pir7n3n0hnzxfXUFyq+fvOwhIL6F6uX1qd&#10;bO7bNpp8L7bPgt1FjiAnXz/5aQfdIP6wZFZKxLEqHFeT9/OgKiHTXeQI4WsL6H5OrybgVc83ZXct&#10;oz5vbtCuFgkUWlzkCNtyy+jziByaF7qbFoRnW9Lmh+2mz8JzKCLlYLMbqJbF5FBXs3s7+oXT2fx3&#10;BDdsC/mdCzlfVPFpSZvH7/lq5R5u/IromMHCWFJaTcu44C8M47xRhGkFm89xk/gtW7uPsg1MmTeS&#10;wsJCvrU8rwq30STfFvHv1m1hIdLMqYoj3KH+vG6fds2HKixnk998G5vXontFBBE6K5L2Ob5ZM2mb&#10;z3Xxm5g8yjXgP6akpFo7Oj8vxLr1VzNO88/r9lOuwoN3S5J7sII+DTGQx41tCg/0ChSnGBuRcrAo&#10;isujh7Ij7/qMTdpSQ9TXU+bOEvp+Vb6WL6owvTEtLZE5FL7hIOWb9Dm0PaeUFkq985RO/rfPInJZ&#10;XJt7R1OIC4Ewrhvzgj2XYS2d3CaHJh+gwhbY9HyAy0pw4n76VAtb/U5n037DtueAZwGZxeVgcVy+&#10;4Topfe8SbnNKy5sW/gc5vT9zXKVtUIXhahLXhZyfyduNzeZZhVYROXaj71spjj0YrgKmORsQTmf0&#10;D6W3v9mi9DIMAAAAgNYDIqcZ5FqAW6fIRsEQtZDxZD1D6O6X19GRssA4agcAAADYCYicZkjPPERX&#10;iQdnM/txegTRxE8V3pMBAAAA0OpA5DSDnDzqIiclZBe8Ssg0Zf3C6LxHImh5rPv9QAAAAABofSBy&#10;PHC8voH6v+PD/UBPr6I9+cY3yAIAAACg5YDI8cChg0fpTjkGacbJU89g7dLLBgN3nwAAAACg5YHI&#10;8UDkugK66GEWLN56Oebfd2Z74yvjrsEBAAAA0LJA5HjgVbP3fOj3A8VvUF8LAAAAAIDWByKnCWoq&#10;a+mxd/WbflVCxpM9GEK/GR1LJYobrAEAAADQNkDkNMH27FK6ceRK7+4GarQ+ofTga0l6SAAAAADw&#10;BxA5TfDzmgLqYGYWp38YdRwYTovDd+khAQAAAMAfQOSoaDhOb36/1XHRmkrIeLJ+YXT64EjatCuw&#10;7vcAAAAA7AZEjoKyshrqNW2NOS/HfUPpL0/FUukR3FUFAAAA+BOIHAUbc8qovRwb9/bo+AA2Fjkv&#10;LthIDfXwjwMAAAD4E4gcBUvi9jg2HHt7lYOInN4h9HPCXj0kAAAAAPgLiBwX5CqH5z9O02ZkNNGi&#10;EjNNWf8wuuiRcMrMLtVDAwAAAIC/gMhxoeRILd0wNtYhclRCxpP1DqWHZybS0SPwjwMAAAD4G4gc&#10;F9J3HKYugyO1U1JKIePJegbTm0u2ER0/rocGAAAAAH8BkePCZ8t2UOeBLFi83XTM1rFnEC1Zg6sc&#10;AAAAACsAkePCoFnJjqPj3u7H6RNGtz4VS7tysR8HAAAAsAIQOU4UFlfSVWPjtLunlELGk/UKpuEf&#10;pFJtTZ0eGgAAAAD8CUSOE3HJe7Xbw03dV3Xfcnpx8TY9JAAAAAD4G4gcJ2Z9sZk69Qmhdv0VIsaT&#10;9QujXz8aSZHJ+/WQAAAAAOBvIHJ0Go7V032vJlG7Hibuq+oVQndOXUPFhUf10AAAAADgbyBydLJz&#10;S+imCavM7cfpHkSDZqfi6DgAAABgISBydH5YuYfOHxjmvX+c/uHUpV8ozflxhx4SAAAAAKwARI5w&#10;/Dg9OT+D2t2/Qi1kPFnvULpmdAxlbC3SAwMAAACAFYDIYY6UVVHPVxO1vTVKIePJegXTHyYlUGVF&#10;rR4aAAAAAKwARA6zaUsR/f7JaIcTQJWQacoGhFGHviH0zCcb9ZAAAAAAYBUgcpj54TnU0cypqn5h&#10;dM6jERQSt0cPCQAAAABWASKHefGbLdSuW5BayHiyPqF0/rBo2rmnTA8JAAAAAFYBIod556ft1K77&#10;Cu/vq3ogmG57Lp5q6hr0kAAAAABgFSBymJz8I/TPiauo3b3LHZuPHzBg3YPoV49GUMSafD0UAAAA&#10;AFgJiBydrF2l9NIXm2nEuyk0nG3Ee03b4/zvYz9Ko/DEAjgABAAAACwKRM5JHKfqilqqYpO/TZn8&#10;+7GaY/ozAAAAALAi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FE/x9ssn1bZEfP/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FGEAAFtDb250ZW50X1R5cGVzXS54bWxQSwECFAAKAAAAAACHTuJAAAAAAAAAAAAA&#10;AAAABgAAAAAAAAAAABAAAADhXgAAX3JlbHMvUEsBAhQAFAAAAAgAh07iQIoUZjzRAAAAlAEAAAsA&#10;AAAAAAAAAQAgAAAABV8AAF9yZWxzLy5yZWxzUEsBAhQACgAAAAAAh07iQAAAAAAAAAAAAAAAAAQA&#10;AAAAAAAAAAAQAAAAAAAAAGRycy9QSwECFAAKAAAAAACHTuJAAAAAAAAAAAAAAAAACgAAAAAAAAAA&#10;ABAAAAD/XwAAZHJzL19yZWxzL1BLAQIUABQAAAAIAIdO4kCqJg6+tgAAACEBAAAZAAAAAAAAAAEA&#10;IAAAACdgAABkcnMvX3JlbHMvZTJvRG9jLnhtbC5yZWxzUEsBAhQAFAAAAAgAh07iQIRPWd/XAAAA&#10;BQEAAA8AAAAAAAAAAQAgAAAAIgAAAGRycy9kb3ducmV2LnhtbFBLAQIUABQAAAAIAIdO4kA8vqX6&#10;jgMAALoJAAAOAAAAAAAAAAEAIAAAACYBAABkcnMvZTJvRG9jLnhtbFBLAQIUAAoAAAAAAIdO4kAA&#10;AAAAAAAAAAAAAAAKAAAAAAAAAAAAEAAAAOAEAABkcnMvbWVkaWEvUEsBAhQAFAAAAAgAh07iQCJj&#10;ivCnWQAAolkAABQAAAAAAAAAAQAgAAAACAUAAGRycy9tZWRpYS9pbWFnZTEucG5nUEsFBgAAAAAK&#10;AAoAUgIAAEliA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CnWQAAolkAABQA&#10;AABkcnMvbWVkaWEvaW1hZ2UxLnBuZwGiWV2miVBORw0KGgoAAAANSUhEUgAAAjkAAAEiCAYAAAAb&#10;EsOoAAAAAXNSR0IArs4c6QAAAARnQU1BAACxjwv8YQUAAAAJcEhZcwAAFxEAABcRAcom8z8AAFk3&#10;SURBVHhe7Z0HeFVV1vfpduyOzoxdx/FVpzivzucUZ3QsNKUKiiCCSBFQFFAUBQV1FDtKU7GjYAHS&#10;C0kgAZJACiSEThISQktCCqSTsL61zj15udy7c3PuuUnuuYf/73nWEx+5Z5+999nlv9va7QgAAAAA&#10;wI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BI7IqW+g0rLqwLHSaqqtPqZHHtiNhpoaqi8pcVipB9P//Xh9vf4kAK1DfV09lXC7o2yP&#10;dJN/r6io1Z+wDw1G+gdOe1l5NR1vOK4/ZW0qK+sMfc8a9DMeCQiRs6+4imZ8sZn6vryW+rD1fcXa&#10;1oet90sJNOHDVNqWXaqnAtiFurw8Kn7hRTrU7yE69NDDdGigB5N/HzCQSma9TnV79+ohANCyHCiq&#10;ohcXZtCDLyZ4bCMf4Hbp8deTaN2WIv3JwEc6+U+W7aC+L62h3i+vUaZbrPe0NdRvWgL9tCpPE0VW&#10;JnNnCY14az09wN9TlZZG6zU1gSZ/kkYFByv0J4Erlhc5tbX1NOGjNGrXLYja9QkNLOM4D3wtkcp5&#10;9ADsQUNVFRWNGkP5Hc+gvZ3Por2ndW3e5HcdT6fiseOpoRplAbQ8s5dup3b3LFO3Q87Wl+2+FTSI&#10;O1C7zOiEJO6j8wZwuh4IUafZ2XoE021Pr6I9e8v1p63Hsbp6GvrWBmp3/wp1Gpytdyi17xVMH/H3&#10;t7pw8xeWFzlZuWV03iMR1K5/GLV7KDywrF8YndUnhBavwgjeLlSuWUP7rr2BCjqfTQXnXmzY9nY8&#10;k/bfcivV7tqlhwRAy1BdVUuPvsOdInfgynbI1XqF0MA3kumoLQZfx2nKl1macFOm1dVYFPy/Z1ZR&#10;Tp51Z9j3FpTTbZPiHaJNlQZXY5HzpoicBogcFZYXOT+v3qOJhYAUOWLdg+jz8Fw9NSDQKZv+GuV3&#10;Pp0Kul6kFDNN2V4WRfv/+L9Uk5mphwRAy5C7p5T+PDaGR/YG28huK2jW0h3604HNzuwS+su4WMes&#10;hiqtrsZC8PEP0qi+tk4PwXosj8uncx6SPk8Rf1fjfvGcfqG0JsM+y48tjaVFjmwQe2ZOGoscLsAD&#10;FB/Y6sajhhtHr6TMrSiAdqDh2DEqHjqC8tt1UgoZT7a3w+l08I47tY3IALhSV1dPhWW1dMiEvbds&#10;J3XqbXDUL9YjiJ77cgsdKleH15QV8u+PHze2abeqpp6fqXELo6Vsz8EKCk7Ip3umxFN7WYJTpVNh&#10;7XnQ+eoP1hZ4U7/aoglRVfzdjEXO+SyIlq3aq8wnv1tpDVX4eWO0pUVOeeUxumykFyrdasajhl6z&#10;1lOVDU8znIrU7tlDB+66l/Z2OkspZJq0rhdRfuezqPiRoXpIAJyg4mgtPT83nS54NJLOGRJF5zwW&#10;7ZV1fjiCB4FezHTzgLHLIxHKsJo0jte5j0XRt5E51NDM6aTteeU0cHoinTOY0zNUEVYL2NlDo6iL&#10;pNubATCLoatHRFHixoN6TK1H5ZEaGvjfZG0JSpkGhbVnO0PyWpFPfjf+RvdPW0u78sr0FLY9lhY5&#10;qVsLqSsXZm2znMuHDQjjEdPET7E8YRcqli2n/AsvoYKzL1CLmabszPOo4NdX0RF+HgBXvonMpTP7&#10;hGgzv1pb562ZWcqXZ1RhebIHgummMbG07+BRPeYqjtOo+ZnU7p7l6jBa0rxNd68Q+vvUNVRSbN2T&#10;SKnbDtPVwyIdWzRUaWjK5PeqPLKCdQui6d9kEfnp6L6lRc6nP2+jzgP54xlZm7Sa9Q2jix6NoPD4&#10;PD01INApm/UG5bfrqBYyHmzv6V1p/7W/p5rt2/WQAHBwvKGBRs3LoHb3B6nbEStZn1C6blQMHSyu&#10;1GPvTsWRanpwVhK162l8JqLNjAedIz5I91tna4RFMfmOU1Wq+Aeq9Qim1xZv1cq6P7C0yOn5ajKP&#10;bixYWYzYAyH0x4mraf/+I3pqQCBTX1FBhU+Mor0dzlAKmSat60WayDn4j3/RcRwfBy6UHq6kXjMS&#10;jZ+k8ZfJklC/MBr/XooeczVbdhTTLWNWWm+LAcf9bB4wfxe6W4+p9RBnjlM/Z8Fr9bLgjfUP0473&#10;RyYf0FPZ9lhW5BRz5b92/KrA/eA8kvnX9CT4LrAJtZmZtO+Gmx1LTyox05SdfaEmdEreeFMPCYAT&#10;pGUV0TWyPNHXy+WJtjZZGmKh811kth5zNZ9G5FIX2U9itYMivUPp6tGxtGVnsR5T61FUXEn3Tom3&#10;flnwxnqH0D8nraaCff4b7FtW5MQm7aVLhgXofhxuELoMCKO3v92ipwYEOhVLf6S9Hc/w+ui4tn/n&#10;vEuoInqlHhIAJ5gbmk3trbi042rcpp02KIJSth/WY67gWD0991mG5jZDGYY/jYXXX59fQ3W11r0C&#10;IZnztosmJm0kcvQj+8dq/JfvlhU5r36xmTrIUpV8dFXmWdlYmF0yPJrWb7LuLn5gnOMN9VT8/Aua&#10;rxulkPFkZ51P+668juqyPY+AwalHPXe4E+dt1DbEKtsRK1nfMLp/cjyVHWn6pGhhUSXdN3WNNnpX&#10;huEvkz2d3CbPYAFmZb6OynEs81ltFswH68gC/s0f/Xtk35Iip55HBPfPXK9tFFNlnOXtwRD69ehY&#10;Ki2v0VMEApnqtHTad+MtVHDm+Woh05TJ0fGOZ1DxhKfpeC3cCICTOVRYSXc+uyowXGRwHGcsyvS4&#10;/J6QUURnycy71QamHPdLh0ZS5g7rLlXJVQ7j3tvgWLmwi8jhtMiR/fV+PrJvSZGTk1tKf3qGKz+L&#10;BWXmWdlkqpFHMv1fT9ZTAwKZ+pLDdKjvQ1TQ5WzHUpVRY5Ejd1YVXHkdVSehLAB3Vm08RGcEgqNT&#10;iV+vEFoS7+l6muO0MCzbensoRXD1DKbpLNCMOjL0BwcPV9P1T8Y4RI4qHYFovYLpXy+uocN+PrJv&#10;SZHzY/QeOksuXDM7IpDnpLD4w1iY/WZIJKVkHtJTAwKVmi1bqXDAw5TfrjPtPe0c2nvGucat3Wm0&#10;76Y/0ZHly/12dBJYmeP08fIdWkdg2kWGtHNGTfV8cybiRp7tE0pXPhZJW3Kbduh2rPYYPftxmnez&#10;Uo3ht4aJ3xiOy5ksIp+ak0blFdaeVU/aXEgdNeeGHG9VXqlMlW4r2X0rqN/sVO3mAn9iSZHz3Oeb&#10;HbeOqz5sc8aZK26+/zJxNY2evZ4efzOpzWzo60k0+ZN0WpfBAse6gwZggJqNm6h45iw6NOQxKhz+&#10;BBWOHGXMRoykwtFjqeyjj6mWRdKpypbdJTT/p2303ndZ9OH3W5q0DxbzX7bItflU48fNif5A8ujv&#10;E/XlKm9nc7id68B/Ow5s3uR3pmaL+B3yvFwZ8ez8TR43j+YVVtHFj0cb76R1geMaV1+tg/5XNvD+&#10;9bnVtGJVHtVUWfeeqkY+XrqVv5MuDlT55WpefH+/GIvLy4dHU+i6Aj2F/sNyIqestIp6vZpobjMe&#10;V7BzHw6nj5Zso8PlNVRTfYyquYC3lVWxydoqCHwaKiupvrhY+9tQVeWdneL+cCLW7aOrhkVTF260&#10;Ow0Io878tznryg3j+I/TqbLC+h1SS7Ijt5Rmf5VJVz2xkgwfHeYO7pYxsfTpsh20dGUOLY7MbtJ+&#10;iOJ/j8imG8fFGZ9lkZklfsczH6bSdxG7KSKxgEqPet5TtmrTIYfAMdJJs8DpzH+H/3c9/RSbq4y3&#10;WZP4LonOofVbirQ+IBCQ8XCvaWuNb9jmfL5qVAwtCt5JP3BaVfngT/uOy9v3/Dd1ezEnzv+jfcuJ&#10;nA1biumax+XouMEK32hccWQGZ/TsFDoO3zQA+IUjR2qo/4x1+jKM3ukZMemAe4dSZIr/nIb5jWPH&#10;qMfryca9BHNn+MqiTFbiRtu549T/tSTHfhkjMzr8Lf5n/CoqLjUu1uf+uM3xHY0cf34wlK4cE0f7&#10;DsBRqrD3wFH67ahYYyKH81dmfOYsPXVnib3FciLnk/Bccy7OWd2eNTiSQnCNAgB+IyO7lM4byPVR&#10;OjxVPW3KpPPtE0Jzl1n7hujWoLqyhu4Vr8ciDFV542rcGU7/kkWOwcFcYvpBunS4QS/E8h0eDKGv&#10;eTRuFLlB/V45Om502Y3D7/lqkv40iEzIo3OH8MBeNqGr8svZuJ/rMCiCkrOK9KdBc1hK5ByrO0YT&#10;54vfCIOV3dm4gp07LJp2+vG2UwBOdRbH7DHe2TmbzADwc0viTr1BSsG+cvrr5ATjp0lZ5Lwsp4WO&#10;Nb80Lsvnw99NdbSpBmdx/jxxNR04XKWH0Dx7Dhylrtz2at9dFaaz9Q/X7iNc8NM2/Wkwbu4m6iiz&#10;OEa+T99Q7RTWQS++z6mOpUTOocIKunfKamOVxdX4mX9NSqDqauyJAcAfNBxroElywkZOGXorcvqH&#10;0VXDomj7nnI9tFOHvPxyun1SvHGRw7+bJbc6G5jJSUg9QJcMjTTWprLQlNNIy1fl85PG91IEr87T&#10;ZtG1PTmqcJ2Ny8bZQyJp3aZTcFlSQUVFLf3lhbXGliqlTnH+SR2Te66AMSwlchKyiul0M34j5Pfc&#10;SL77HVd8AIBfOHykln470qSvj96hNPSNZKrkRv9UI3+vlyLngRBaGN78cpIc637iAxadRp2q9gqh&#10;/jOT6OgR7zbsyonS9kbbbRZblz4RQyUePCefSmzZXkTXj+U6w+VfmV/OJvnL+bc4Jld/GhjBUiJn&#10;XvAuR0X3VuTI+j+PIqJT9ushAQDamsTMQ9TZW18fjcYj2Td+2GaJ0xhtjRmR80V08x3dmvRDdOkj&#10;/Hsjhzj6h9PZ/UNp+WqZxTFObc0xunXyGmNOAKVdZzE0/oMUv/tOsQrfsFjt+hALHCN1ZkCYdjRe&#10;7rgCxrGMyKmrqaex724wt1TFH14u89y937+eFQE4lfl82XbqNJAbaxl0qOppU8ad3xl9QmjZ2n16&#10;SKcWZkTOoijPIkdmcUZ/mGZ8fyOLzH4zk+iIl8eut+06TFeNNn4ySMrG4ugc/elTGxF6j83ZRO26&#10;rVDnl6tx39hjagIdxn4cr7CMyNlfVEW/G+mFrwhn448/9v0N2qgCAND2NHCD3U+OKbNY8Xomtnco&#10;/W1inNbZn4q0hshJziqkix/m3xoRnP3C6LxHwumX2D3608b5YvlOOvMhfoeRmQiOy9kPR1BmDg6H&#10;CMVFFfQf8Y9j1Cccf/cZX2fBRYqXWEbkxKYfcHxIb0eBYvzx56zYeUpOdQNgBQoOHKXLjPr6cLWe&#10;wTT8/VSqqz61HAE2Unyogu6Y4sXpKm7vvo1t+hRaTW09DX5jvbF9HmI9g+iu6UnUYOC0litD3/Vi&#10;z0/fUOo+JZ6qKk/N7+xK2uZCusobn3Ddg+iHNafmbKcvWEbkvP/9Fsd0pon9OF3ZEjIK9ZAAAG1N&#10;TOJeuvAxE048xbqtoFe+366HZC+y88soceMBzZJcLHnTAUrLPEgvf5lF58leJqMDvD6hNGL2BlqT&#10;so/WZxw8Kbz1bB8t2art3TDclrK4um3KGkpM4+edwmu0dTwA3bLrMB07dvIMQnlpFf3jJS9mIjhO&#10;l49cScEJeZSaecjtPS1h6zgNG7cWtbjn+ZKyatrA3yqR80L1Xm9M8jgxbT+NZmGvHR1X5ZXK+DtN&#10;WpBByRxGsuI7+dPWcHq255Ra8hJUS4ic+voG6vkiVxYz+3H4mf9MjqeDPBoCAPiHWV9upo79uMH2&#10;dpDCo/srhkXSKht6OpZ7k37/VBxdOiyKLh0RrbRfP7GSOonzRC/F4Wn8zK8ej6bLRqw8KbzL2M6S&#10;zcZefofOgyKU4Yn96vEo+tOYWIpPPXDSZHlC6n66criXwrZfGF3I+SHpdn1PS9ivOOyrOeyvQ3dT&#10;fQttbt677wjd/2oiXTY0kn41XP1eb0zLYw6ns+Y00yV/mrEzHg7Xnr1U8Z38aVJ2ZLtJeOI+bena&#10;SlhC5Ozm0c6v+KOZEjk9gmn83I1UX4v9OAD4A1lm+tfLicZ8fbharxC6c+oaKio8qodmDxp44Hb3&#10;K5wn961wtGuezOgMjrPJM3JUXxWemdNtIoqaCk+Mv+3Yd1O0+wAbmb5kB7XvZnDTrLN5ek9LWLcg&#10;+vvzCVRU1DID37m/7KB2D3DZluVE1fvMmOSB2e+uCs8K1j2YHmIxWOrFdSBtgSVETnh8Hp39aKR3&#10;IwIxrpiduPLNDTHughwA0LLsyimh/xkfZ3xPibPxIOXxD9K9uIcpMMgvKKebn16l7Z9RpjvQjDux&#10;aZ9l0DF93454px8mPni6m7iCp7WN4/TvGUlU1wIDX1llGDA7xZrptJpxX/z0/E1UZ7EDQJYQOWM/&#10;TqeO2qkML0UOV7zfP7mSMrfhHg8A/MXP0bnUdRDXXW9nEPqH0+n9Q2lR0C49JPuwPC6Pzn/EpM8g&#10;q5nM8vQKph/XFOipEy/NZXTHsyzijG5ubiuTgS+L7SmLNusx9Y39+8vpH1Pi7SNWW9Ha9wiiL6Ot&#10;dy2L30WOuLW+6bkE4/4cnO3BUPrbc6tp7yl69BQAv3P8OI2ft8ncSLdvmHblQPQa7xzQBQIT5mfa&#10;Z/TfL5yu4O+0ObtUTx1RUOJ+OruvDEwVv/en8cBX9s3Ixt6WICZpP10kR/HtIFZb07guXzsiijZt&#10;LdZzzjr4XeRs3lZE14yOcazpqTLPk/UPowsfDqOodSdGGACAtuNIWRXdN32duUEKd5CdedQ9eZG9&#10;rmOpPFpDPWclm9ujZEXjbzTs7fVaujRY2L76/TZrijiO6+8mrKbDJS3jMG+mVdNpNeOy3v+NZKrw&#10;8kqQtsDvIufrkF10jnhJNauUWRz9a9JqythWTMdq6x2+ctrCvEH1vFXNKxTPW9m8QfW8yry4yPAk&#10;VGFZzQyQllVIN4w0eAO1ynqH0hUjorWTSBVVx9TxaA1rRVKzinzLE6tZtyCateTEEf+jLHYGv5Fk&#10;vaUqsd4h9PDMZD2mvlFdWUtDZ28wfkT+VDYuI899sUXPOWvhV5EjZ+oHiTMpX5Vy31C64YloevqD&#10;VProp230IdsHP7aSLeXw+W9s6gGqd/Eb4UruviO0YPlOen/JVnVYFrP3OJ7zftlBGU7T0koaGig+&#10;8xDN4WfeXxoYaXv3h630TWQ2HSqu1BOhZn9hJf8uR/u9Khxnk7R/xOVh3eZCQx2nXD65Ov0gzV22&#10;w/JlQtK2YMVOym1mKfjdFbupfXcTJ2ycrX8YdeG/3aatpfc53+f8tF0Zp5ayd7/fSoujcrmzbh2n&#10;dB+G5hh31W91GxBOZzwYTEucnNDt2FNG14kTO6st4XA5Ov3hcFoctluPqW9szy2jP4wxeeHsqWSc&#10;7+cODKOfY7z3mN0W+FXkFBdV0p3iH8fMVLerSYWTwtgWxiO0c/qH0qfLdlJ9vbpz23vwKN37kn5x&#10;nSoMq1rPYLr8iZWUktm0c8VfEvLp4kcjAi9tHN/eMxOpqImpbPn/3V/h8uhNuniUd+2IaFqd5tnP&#10;S+aOwzTi7fV0tmyulxG+KiwrmcTxwRDqwWV4XxM+qMRD7oT5m7QTUso66Y3J0VhVPFrDOG3t+RtP&#10;mbuRKlvY+25dbT09xeEa9gJsdeMycOeUeNq374TY/XnNXu3/W28/ThidNSSKNu1smX0h363mdLZE&#10;2ba7cVn40zOrKCe3mcGxn/CryFm1fj9dOjSy5UYEUunayrihvHxYFIsZ9czAJz9vdzQE0nirnrey&#10;dQ+icR9vVM5OVFXV0r0zkrTpSeWzVjYpZ31C6OdV6hHHsvg8R+cuv1M9rzIpd9wQDpiVREePqP1D&#10;7MwppT+Pi3Xs0Qik8qDn11tfq/fM7DtwlP49qYVP2Kji0RrGaTuzTzBFbWhZJ4QV5dXUj4X0/4kc&#10;1bu9Mdf8MWKqcMyYhHXfCnpodop2ZFwQ/z+vfpHpqCeNvzFirmG7muqZ5sw1DG5vbxgVQ2VHa7W4&#10;+oJcnvn6d1mONlz17qbMNU6BaKp0eTLuL+6duZ7qW9jLdEvhV5Ez63sWAt0CdFpXF2apO0v01JxA&#10;lrEGvLLO0RC4PhcIxp12v7dTxEmEnqITbN1RTLc8JXcUBWDaNIERRp8u36Gn5gSydPrMByn8XU2k&#10;i7/z356Oo/x9R/TQTlBTc4wGvrXBMTtkpgHxt3FZuOeVJD01JxOVepCFQoCmS4xF54Lwlr0R+3hD&#10;Ay2N2UMXyokcETry3c1a4yBJFfemTL6FXBWgCs9b44HMZUOjKJwHo40cOVpH98hlonr7Z8ikHVSF&#10;32iSTm/dh0g65bnGMPhb/npwBC0Oz9bqsq+UltZQr6kJ5JXvNpkllDgFunnzbfm7deby9sqX1j08&#10;4DeRU1ctzqRSHaNbVeZZ3bggXDcimvYecp/JyeHO7tLHox2FXvWs1Y2V+bCP1DM5n4Tm0Gni/TMQ&#10;OzZd5PwU5z6TU1peS9eOZvFmRphywzBwVhKVKTx9bsg4SBcNi3J0PKpnrWzSgPUPpVe+UPkcOU5z&#10;VuxqmaVmf5iUX4778vUtf51EAw9yNu4upVWbi2nVlsPmLbOI/vcFfflUlQZX4/LdYWA4fRyyWx2e&#10;t5ZZTBl7ZJnqRDuQlVum3SRuqCPk+Jw+KJwmz9+oDl+38JQD9LsJXswI8kDkrEcj6du4/BPhZBVT&#10;Jue5zMC0BGk8eD1Dblc3IjL5N124rjwxe4O2lPdd7J6AtMWr8rS/A15L1Oq+oTae+7hLHo+i1cnW&#10;PeHsN5EjGxrvmGhBZ1JGjT/umHc2aGvwroQl5NHpj7TgMlxbmjRM3IgsWK5w0Maj1PELMhxLVapn&#10;rW6SNm6gs7SG+2RSswqpq3bBpInyyPkxffFW5QjyVR7hdHgwQEUh58X5w6IpedNBPTUnEPf+o9/b&#10;ELj1l8Xs7U/H0Z4C99k3K9H7rZQTS1/NGX+vblMTqLaq9W75XhKV43iXkc6f8/jSJ1bSzmz32W5X&#10;/vaSQTcEUo84nY+/tZ6fahlBo2JpXJ6j/ZbOXhUPZ+M6cLk4pd1qD6e0b32V6fi+RtosFuDXsUAt&#10;Ouz5QIc/8ZvIkSvjxUOiMuOsbvLxefS+KEI91T3ho3RqL51lIHZs3DBdOzqGNm1x33hcVFRJ3WUz&#10;tUxpqp61uvE36fvyWjqqWLP/+Iet1MXoyM3Z+BvLzNZ38e4jGdmY2+v19cY7KasZN97XjI6lYsUM&#10;Vfa+CrpCRGEgCnmxnsH01CfWvvOuTG759uZgBtfdWV9v1gYjrcWT7+lLukbaNm4n/jQxnmpqPO/V&#10;yM0roxvH84DXSLsi7+0bRotCW9FLdsNxmvJJui5yXN6vsl4hdMcLa6iumXQGAnV1DdTtRW7jpf9S&#10;pdXVuO27Z7p6Odsq+Efk8Ij3v0u3Be5SFRf8sweE0rosd+VezSPcG7liaxe6qZ61uvE3ue2FdVSl&#10;GA2u3niILniIC7+3QsAqxp32W99voeP1J3cCMsX9gGymlmUBI42as/UOob9OXKU11K7sKyij22T/&#10;QgCLwqGz1D5HIjbsd3QCgVoWugfRB6rZSguRvvkQXTmChaSRJVQpt1zOgpNPHPVuacqO1NJlo2Q/&#10;njEx0oHLxssLNulPN82SiGzqOoifMSKYOczTBoTRhu2H9adbnsPlNfT7UQaPjks6+XfPs2C2A7vy&#10;y+lcWV43knb+Fl34u30R5L7H0Ur4ReQc5UI0eJZFnUkZMR5J3D1pNR0qdD9au3VXMV1ptCGwmnHj&#10;0Z4bylEfpeupOZlPQrO1jajKZ61u0glw3Fcku+/BKCyqoN8/vdqcGOkRRIPfS1WeLPg+Lp/Ol+nu&#10;QBQCHOf2/PfrUIXPER6kzFm6VR/pBmDaON6XDYmghNSW3Y8jJ4/WbzpICSwA16Sat3VpByguqYBG&#10;vJ1CHUXgGBHe8hv+7Ywvs2iND+9PSHFYnsI/UiKn7QKtAzTwzTmPT38kgiIT9+pPN81Tn4gbAqNL&#10;cmH0z2dWUVFxy3g0VpGytZDOeNRgR8/pPHtwBAU3cWIz0PglJofOMHrnGufPOY9FUcbO1hOcLYFf&#10;RE5GThldIBkZiI2/WK9gmvJZBtXrN/I688WKnXSmLx6c/Wkc53MejaQVXNBdkZtlJ85NZyEQoMKU&#10;03bDyJW0I8+98V65bi/96jETt+CLceP8+nfb9JBO5ulFWdoRXOVzVjfOr44PR1C6ogGrrq2n2ybJ&#10;yZMALQtcf+97ZR2VNOMY0hvEX9YbX2XRtcOj6PJhkXTF41Gm7SoO49dDI6i90WUhJzub254r+P1X&#10;chiqsI3Y5fzuf7+4hvbsP3m/0vwft1EXaduMtNtcNkQo7N53VH9aTWVFjcMlhdFZfR6IvLQoU9n2&#10;thRfB+/UZigMpZOF5UXDV2qOX+3AMx+kUwejwpp/d8vYOCqvaL09YC2BX0SO5kxKZjq8rMCWse5B&#10;9GmUWrkPfDvV+KjEatY7lH79ZAzlFLgLgfwDFXTzkysDU7yJ9Qqh0R+mUV21e4UcuyCTOphZOuWG&#10;/DIWR3GKJQK55+ehN5O19yqftbpx2m6fEEclZe530ezkUb7hka4VrVsQPTE3Q5uRain2cP24cAgL&#10;Zdk/I2JZ8sYn4zDMtI/SMfv6fpnR5PZ53k9O4r3hON2nLekarCccTs+X1lJVtec9T6mbD9H1T3px&#10;BQbX069jW/dC17teTjQ2qyvfh9PZa9paFl2ttwm6raisqqNb5bJsI6f5JO3cF0yT5cgWrEetQZuL&#10;HNkPMVOcSUllCkSRww3IdTxKStvivh+ntKSK7pAjnz0DtGPjiv1HLuSqMhuTfkj/ZgEqcliYvvOL&#10;+x6Mupo6um8mixEzy3AsYG6fsoaKFTMCG7cV0/Wyn8LM7JC/TW+8py7YqG2edkWm5g1PaVvNWASc&#10;2T+UvghuGdf/jYQm5FFno0errW6cBjmFuMzJ1ULB/iN0g2wO9qID/Phnue/Kcwc4e8Vu6mD0WhAO&#10;82oeVGzc1nrLIweKKuiKMXHGRQ63h+8ttuadTd4ih01+M5IHskYEp4hptuUJrSs4W4I2Fzkl5TX0&#10;16e5skiHqco8qxuP1Hq9lkhlZe5rwolpB+hyFkDiXlz5rJWNK2x7rrBvf6vyiUK0YPkOR4cdiMK0&#10;fzid/1AYrVTsx9m+s5huEW/EZvZQ9QyiAW+l6CGdzOcr8zRhpXzO6ibfmDuzJavVDdjY91N1wevy&#10;XCBY71D63dgYytressd9n52bri8v2UDk8LcVP1/i76sRWdK9xKiLBcmDB0MpOt3d9YAzDfX1NHbe&#10;RuP1hMukeJOWU2etxcq1+XShtnRtsKPntK5s4b1d/uLjX3bQmV74BjprUARtznE/cGE12lzkbNpd&#10;EtgjnvtX0AtfiHdH9xHKG+LBOVCXqvh7dHo4khI2Knyi1DZQr+nrArdj48bx3y8k0IED7uvmX0fl&#10;0jnSORmp2M7G+XXGwDBatHynHtIJZL/AC4syjY16rWgsCi94OJzSd7nfRSOnB294Rk4PBmjauEO9&#10;7YW1VKNYtjSLLMk48sTEbKAVjeu5eGx3voB42qLN1FHz92SgnnDduHLESso54HnP00Guj/95Xk4f&#10;GhAUYvcH0fNfy6xJ6y2PvPBZJnXUtlIYS6fcoF9Q2Hqiq62QTfM9/5tiXHDygLfvtLV05Ij7crbV&#10;aHOR803Ybuo4kDPJ206l0aSTlQLoD+sVQucPVp/KkNM1Q95P803kmE6bSzhmjBu2y3n0tq/IvcLm&#10;HKigzoMNjm6aMrNpU4XlrXULomFzNrodHZd1uQmfb9aEq/I5T9YnhK4YFUNbFJcBFhZV0j2TV2sN&#10;gfJZI+bPstA7lAbNSqQj5e7+cdK2FNJvjU5pN2XKeLeBSZy5o565eKuempYhY1sR/fbJGK1MKNMb&#10;SCb5xJ33nB9P5FF1VS3d92qS8SVdFgnPzU2n+hrPQlKWwM8fIAMMRRiuxr85p28ILY7N059uecSx&#10;653TJZ0G2nCpZ1yexr+Xoh3KCHQOHjxKf51scD+O2IMhNHsJl5FW9MnUUrS5yBn6erL5xkAqoHS0&#10;frK/j4+l71bm0jHFcWHxk/L/nhUPzibTJqJP8U7DJnmjCteISYXlMIa9kaT04ByVVODw4GxWmHKj&#10;6RZfoybP+tJxc7504Qr50c/uMy6lJZX0wKuJ5mYl+Jkbnl7No3j3hjxpSzGdJd/DbLx9yS8xX4UO&#10;d2Yzf+AGTLE5a/5P2zU/Je36KZ5rziRevqbNrHGHdOOIKJr5TRYdPdqyo89vQ3bR2XJXlaRNle5A&#10;MqnjbM5LMDt2HaY/TojTxK/yGVfrGUxzQ2TPk+cZl3eW7fRCOIXSnzkOu3a33n6cndmH6abxXuzH&#10;4Th9pnKxEICI24HfDjN4wlTS3iuYfl7bej6ZWpI2FTmHy2roWtnUZbSyOBtnrDhdGj0nnRK5E0nL&#10;KW87yy6n9Owy2q/dU6WuuD8kFFCXXjwCMNPBcMG6aGgkvb9kG6XuLlPHoQlL3l5Ck+Zu1JZOfJod&#10;407gc6mwiuRNW7CR2vfnb2YybXc8vYq+j8lVxt+ThSfvp+7T1jo6KVXYRozTdfXIlZSS4b4Ml5JV&#10;RFfK+ru3nZPkA8dpwkdpekgn81VkjkPsmsyvP42NpW+jc70uC6szC2nUuynUUdJjZHTchHXgkey3&#10;q9V30fT35poBF2vP9f6el9ZSWOI+Zfxb1bj+5u47Sg2tcFPyoHfkDj4fZnCtZFx2/jgmhgqc7uRb&#10;unIPnd7XYHnm53/zaASt3+x5z1N1ZR2NfNeLa0FYDPV+cwMda2Z2yBd+iMihc7zxes51dcgbyRS8&#10;eg+Fr82n0ITAs7A1+bRyXT4NfnsDdTA6QOd0/8/IaNqea/39OEKbipz13NFcaPbiSlaOI95PpcoW&#10;uEa/xeER72s/bDO30ZQrVKeB4bRw2Q7lyNkI9XUNNHW+CBGunGY6Vh6Zd+oXSmsUHpxra+vpJtlv&#10;YGR042pcGf7ADWZq5iE9NO/ZnVtK/5zM7zcjjMV4VPm3F9fRUcXa8cKIXHMdNjfkcrpITtS4IjNh&#10;Y6XxNlPG+fudMSicopxuffYWObre/bUkam92zwzn81+fWUXZCg/Ocq3H7VO8mNJ2tl4hdOuz8ZSj&#10;CDeQ2X/gCP35uQDeo+Rq/P3HfZh6YgmG26RnP8s03rZxO9HzlbV0uBkfRHn7j9LNcnTc4ABDrgB6&#10;ZlHr3nQ9buFmr+/l68h25uAIOmtwZMDa2Y9Gao4/DfcdXJdHvJdCNSxUA4E2FTmvfZ1FXcycQJD1&#10;2AGhrDqtedPp0fJqeuT1RMfoXRV/T9ZH7oqKpbJy38Rb2rZiOpMLq9ezEmLcId85MY4OFro3TFt3&#10;H6Zfj4wxJzK4wRg9b5PP67bTFm/XNh0q39GMtWdxPPR99xmXenFuKCc7zHROnF+nc17vUlzueLC4&#10;iq5/YqU5kcN5PPTNJJ83xcrI8nzx2cIiU/keT8ai8FFuwGoVcYhJLKBfDTURLjeeHfk7jFuQoYdk&#10;H7Zz/bhargCQzlG+Oddn02am7orJ4EYVnhnrtoLmB4mrBceAq6ykivrIrdRG6wnng3zn4/WeZ8wi&#10;Uw443mekL+gTRpcNi6KYpOa9J5vlSFk19eLBgWGnhI0mwkC+W6CbN4NjFryzf7L2VQ7OtJnIaeCO&#10;7m/iZMnMyJkr2N8mxdNehZM6K7A5u5SuMLPsIcai76l3NpiexWkkY1cJnTUkylwcOH+nfq724PxN&#10;8C460+i9Ms7Gleb0B4NpYXiuHpJ5Zvy409zmYI7zuY9G0M/R7h6cDxyqpH88Y9KVAT9zx5QEqlHs&#10;X0rcXKh5Cjb3HYLpI+0+Jd/KwrqUffQrmTGVTkT1Hk/WbQXNaMKD80z+/6bqL4uiSx+PolXJ1hyk&#10;+IL4EXrxqyy6cXgkXTsiiq4fGW3Kfsd2yWAW5bJcosrDpozL2XkDw+iGJ9XhGrXrnmDj+D/0ahLt&#10;zj8h3hOziujyIQbLM9f5M3ig92m4+uLiRuS2/tnfb3HUPSOdK9eLPzwXr/RH1VKkZBbSlUb3pJzK&#10;xuXgkkfCKT6Ajs23mcjJ21tGN4l/HDPXArByHPhOGjco1tzJ/dOaAm05zSs1LKYtL4XR4ijPjYIR&#10;guLz6DSznSvn78JItQfnobLfwMzRWO5gbxwTQ5u3+uiPhMWxjAxNLQVyg3vVmFjKznc/Cr12cxGd&#10;rs0qKp7zZPJ7/m6fyOkThTAVL7FaR2Ui3NN6B1NUimffIkaY/Plm6mRmT5CIkaGRFKvw4Hys9hg9&#10;8p5Jb94som98ZjUVH269TsqfVFXU0kYu5xsyDnFneUjz4pvGYteIyW/lGfnv4Ph8On+Y8SUcqWOX&#10;PhFDYQl7KT1LHb7KGt+pshKXG+c/CcvWhK/y/a7WO5RueSqGtu5wP3HojLgh6P2SFzddc9vad+Z6&#10;nweCnlgQlmOubJ9qxnX5rqlr6ODBwLnGos1ETlDcHrqQR9XeT3WHaQ327B/Uo0t/I7MfM8SDs5lR&#10;s4gc/pu+270T9pZJc9JM3XUjDepv+bskK/bjlJdX023Pc2Nk5mqCHsF0/2tJVF3p20kWOdp4z4sJ&#10;5vYEsTi76dkEOuYmjo/T/BU7HUtw3uaXfDPO56gU95GMNMF3SH6ZWbbkuPxz0mrad8DzXT/NUVNV&#10;R3e+YnLGlDuTf3ADVqS4eDY7t5Ruf1oODXiZNslfbhj7vpasjeBB09TU1Ttu+TbSlnC7KAcxnp3X&#10;erdfH6utp0nzvVjS7Rms7QeTfWGeyN53lC4wOuvM9U1mklX+qFoKmY179lMeSBk96XUqGw82h3yQ&#10;rvnVCRTaTOSM+zST2psajYfSVSNXUqridIwVKC2vobufNekThRupu7hjk1NnviB3jtxidnMwN2D9&#10;ZiVSudKD837N2ZXZZY8n5vm+B2N16iHNW7HXp4W4cezEHcHrX7l7cJbN1I//N9n4SNLZuGG+elgU&#10;5e53FyMFByvoErP7l7iBHccdlq+nf3ZnH6ZbvDnu62xcP/vPTlWKETlt1VlOEJkQ0bKZ+oug1uuk&#10;LAXnXdrWYnrrq0yatSiD3uABkMpmfp5B732bRVnZJfqDxM8V6bd8G/h2kq+DI2mlvk9lf1ElLfh5&#10;O7366Sbl+8ReZ3vts02Om8ENCE4pz7eJN3AjYkSMy89IA3U+aHUedRzEA159kOfRuO25eMRKytzu&#10;eXbIFw4cqqC7xK+VmXbuVDL+Xqf1DaFPV7hfj2Nl2kTkVFfWUo9Z3Kl4u6lLTE5lTE6gsjJ3x2RW&#10;ICO7lLqYXSbijmjWN1nuTuq8JH1LIf2KGwJTlfT+FfTMIhEC7o3eOz9sp/ayVGWiY5NZu+VOd9+Y&#10;5aMVu82NsPROYHWK+0ml/KIq6mp2/xJ/s7Hvp1CN4uLB8Pg8Olc2f5sQvDIAeHe57z43forZQ+cP&#10;4vd7mzZpwNjmKjYUiuiZsdjk6UHusM99LFq7y+tUYCu3B38eE6PNsnSQ2ZYmTK5Q6ch1697pif+3&#10;jDd36TbqInlmpPPn8C9+fCUdKK6i+upaeuKDVOr8YDDJCUvV+xqtfZ8Q+v2TK2ntxuZPPK7aVEjt&#10;RXDxc8o4OBuX+Yu5zouAaY5Jc9Md5dNIu9I7hG4Yt4qOtOJN19EbC6mD5s1Z8X7YCesVTH+YsIr2&#10;5AfWCck2ETmbtxXRjaPFI6iJTpgbgoeauB/ICixZmeOIp5GGydmkQvUIou/jfT8x8NkvO8z5yeHG&#10;60xuRFQ3qovwevR9bozMdGwPcEP69Crat9+3dVs5ojiaBYXh6XJn48ZZNt/udfL30UhU8j6H120z&#10;IoeF+hxtJOMuCifN20QdxNGlkU7B2Tiu4q8nsZm7fpqFxci4T+UYrIlN2jJjOiqGMrYW6oGdoLy0&#10;mh6aKacHTdRfrvO/GxtLZUcs6PqhFfgmVr+zTOqilAP5qzL5twdD6eonorX9NEJv8SosZd1IZ8v5&#10;+sCLa7TnsnJK6WrZNCvfx9M7G40HNrMVzjFd+Sxkl6PNNhKfB0Poxgmrmz0cUl1TT9eOX21s1pnf&#10;K0vwz36Yqj/dCnCd+UicEhrN91PVZODGffEHPPANNNpE5HwZmUunmVHKXMDPeiSCvg+3rlfJ0bNN&#10;+kThDvZy7tg2Zfuuih8RB21mZsm4kf3fiaspN9d9T9D+feX0zykm/X+w4r/v5USf121l7V5OnUg5&#10;UL7Hk/E3GTwziY7Vucfh3W82ayNprcFXPduUcfm94KEwilOMgquq6ugv2v4lE9+B87jb9HUsJnzb&#10;mCsXF/YSD85m4sDP3Dgxnioq3cVIxu5S+o0cSTfjYJC/3eSP07TOxO7I/ryXPsvQZh+UeeFqXGfv&#10;np6oXZsgJ4d+x6NkQ52/fAcuux//6Nin+EVsvnFhy/Xi6uFRtH6TZ0FdW1dPj73BokvaNiPtdq8g&#10;6vlqMh1v8PydN7KINjzrzG1kp0HhtGK17zPCTVHFA6nhb4kXfhNtzKliMhjksjpyTjpVKtoHq9Pq&#10;Ikc2dU1YyBXfzIwAF7zLRsbQ9pwT69ZWopRHp78bY3CjoKtxxzb8nQ1UXeFboSkqqqBbJyWY69h6&#10;BFPPWeuprtZ96UVOjHUVL6feCgH+/WksBD743vf7gYLXHzA3whIBwxVzEY9EXanhkeQ/n+f8MnO1&#10;CIvC7i8mKDfmymzldWPM+hNaQY/N2eizEJATPtc/YWIPFedXB/7WT3EjpkKbnZDy5e130MpOGC0z&#10;sIRhBwqLq+hvci2A0eXKHkH01MebtGfl9uuLtduvDTwr+cq2Vg4LcJkR9w+GByP8He9jYXVUsQfP&#10;mTzZXzbU+ObgLmzvfyeXZ3rm2+CddKbRKzD4N3KZ85Y9rec65HBJNf1bXEmIMNXzFaabfCMW3Wey&#10;0J24IIOOWNERrwFaXeRIh9Bdjgua2RTLz8jUpowqrEgij4a6SkNgYg+GiL5Xv+eRmI8d26r1BfSb&#10;xzkOfbyMg3RYPPqa+pn7xlxhxhJxwGdi2YMrhGyeXL/ZvJdjDR4Rzl7shS8NZ9MqaSjFZ7ovvezI&#10;LaULh/NI0owYYVE4fv4mTbi78k3IbjpLNkgbabydjeN6Fsf102DfZys/j8qljiY3B581OIJCFSNm&#10;uXh26sKN5oQ8h9thYDhl5NjLy3FTrN92mDobnSHkvOn6SDgtjXS4jxj/6Wb+dgaFJD9745MrqbC0&#10;hioqaqj7C/HGv0+3IBryYfOCOjZlP3UyutdQr/Nr05r31N3vzQ0syAwOyDjcuybHt+p+HDl5+XVY&#10;juZrSPtukv8w7buLA8ZnPkylyKR9dCyALyFtdZGTvLmILhZnckYqvrPx72UT3fRFmXpI1uP9H7ZS&#10;F+3kj5dp40J0Jo+cVyT47hzthW+2UQeTs2SXciGOTXKPQ8WRGhry1nrjo0NnY/FwxahYKnLxt+Et&#10;VVXHqP90k/dWcQW9dWws7VN4cF4Rm0vncIduqPF2Mcnn91Zk6yGdzPA5LATMfAcW8jc8FatdgugL&#10;9XXHeLS1ydyyJZeFi1n47VRsKCwpq6Y7fTg9eN/z8VSmuFLDjnwbme0oVyJ0VPnhbDKAeyqO9u4r&#10;1+5junuGwduvxbiOPasvAa7ffthxYaqRd3Lczub26ksDl0q+9U2WtlHZUNvWO4Su4bSUNHNKtLCo&#10;gv74LAsyIy4ppKPlcvn24ixtwNOayJL2hq3FFLfxIK3adMiQxaYfpJVpBzST/1b9pimL5fc0PuvJ&#10;JD6rFc83ZTHp6nCczUhc5b1JnB8FRVW2uGG91UXOwvAccw0vVy7xHBut6IStQANXvL9PM7n/4cFQ&#10;+nsLeHCuq6qlfv/lkVF3E3FgAfP7p1fTIcXSyzYeed8oyx7edmzSMHHH9gQLJF9nqHYWHDV/TQV3&#10;As/P36j5+XBl4px0x6hX4qp6tinjZ+RUSvoWd39Cxdx4//slFmRm/Alx3bjr5USq4W/pC4Us6O6R&#10;PVSSNtV7PBk/03PqWoU/IaLUHYep00CDx31djb/DW4u3SGXRQ7Mv9fXHaYi4JZD9Y0bKFrcb/3hx&#10;nfZsdk4J3SLLXF7s5flMnwH6MoKFldHyzN9DBLXctu2Jem7b/meiQZcUep1/8u0N+tNNsy51P/12&#10;uMHlVA63A/8ubH0b3nQt5bRZ4zblOP91Rflbhame9YQqjKbMKKpnXU2LZ+uKy7aiVUVOXfUxemZO&#10;mrHK4mrcuV30WJS2+dSK5BWU0Q3juGEyk7Yecj9QmuZF1hdy95TSbdp6spcdmzRMDwRT71lqMbIk&#10;ocAhTI00nM7GHaEsTyxd6bsH5+Wr87SwTHWunL9y+aYrcknnrZNNbg5mAXPfjEQ6otjLkMSjo8vN&#10;uITvH04d+4TQq5/7Plu5NrOQuspN8d7ml3xjHrG/L2JEwZehuxy/MRMu143liW3YSfmR/Yerqat4&#10;KzbSgct35/ycqX/3xSv38LfjdsRIHvOzZ7OQSshyHMl/5oMUTWQYqqtcp299fi3VNHOTtyzpXjbS&#10;4JIux1lOKn7F5aQ53vp+G3WS9tLgrNMtPKjIa5P2/zjFpB6gyXM30qT5m2jSgqbtuQUbtd+Fbzjh&#10;DDQuZT9N5kFVc89q/87PLops/qobGXDMD9lFz36Srg7L2STceRspvRlfQsdZiIcmFdAkCbO5dPK/&#10;P/dJGkWyyAwkx38qWlXk7C2sohtGyWWFXjaQYlxxH3ghgaqrrbkfJyohT98o6KXAELt/BT33le8e&#10;nJeuytc7NsU7PBk3TKcPCqcvFV5EG+rrafqXm42PKp2NGybZKJjs61UOzCvcmMi+Gq87V/79ZYMj&#10;KHGLe4XfuKWQrhFXBmbS1iOInp4vjs7cRaHcN2XKwzDXiwtZyK8U52y+wEJ1bpB+DFb1Hk8m+csd&#10;pDRmbnC4T/53vbkyLp0ux2ftDt+9eQcCMesL6MzBBoUu52fXIZG0KkXy/Dg9tTDT+P43Fh7dX1xD&#10;5aVVVHq0ln4vl4Ma+T78PTqxoJ6glWHPLI3YrZ1qNTSLyr/pMCiC0nZ4nh2Sww19/8uCzOisM4sh&#10;cR8hHrxbm4L9R+n/yWBRLlkVEebJpI79ZxlN+/LEjejPfcTpkoGT/JvqGWe7dwVdOW6V/mTTlPL3&#10;vX48x4l/rwzH2eS9LGDfXyqHPZqefakor6He4gri3uXqcFyNfzfozWSfD8f4m1YVOTEbDzlGA0aU&#10;u6txY3HTuDgqLrXmev5zn23WnHkZGkG5WvcgGvmJ77dzT/16i6Niqt7hybhRvJBHnSlZ7puDy7gi&#10;9JRrFMwIU27wZFQXzALQF2QX/63S6BgZFbsaV85+ryVqnYArn7EYOd2McOJ0nfdwOC3jEbcrsmYt&#10;Ryu1mS/Vs56MxdZvR8dSvsJ7sjdIHMaJPyEz+cVpu55H7XkH3JctxRP3dUavGXA1XeSEOo147cy7&#10;32ZRR20Pi0s+qIzz86IRKzWRUlFeTT1nrHN0VKrfuhqL6ckyA8QCdE3GIU1gGBIjXOfPGxpJ8SzG&#10;muOx99KovcTHSNvG4d7OdbWsmZM3e/JK6f89J/5xDJalHsH0tjim9HHZu1kajmt7KztIp66Kh6tx&#10;vlw/Joa2Oe2he3Ee1399sKB8xtn4+ZueS9CfbBpxfvsnOTVrpFzIe7kMfPKL+LBpOr/kpvX+rycb&#10;L2v8u0ff2tDsNR1Wp/VEDhdO8eOgVUAzQkCe4Qr036+zlKdZ/EllRQ3d481GQVfjPLmMR3KR68zv&#10;N0radIhufNLgKM7VuHO9nDtXOQLvSkZ2GZ0ppyq8FQKNJo3elAQ6VGJ+4/FCrqydZanKSOPtatIJ&#10;LNrs7q+jvoGGcONtdnPwTRNWUXauuyuD/IIj9I9nTQgyKd/8zEOvJWl7IHwhhwXKJd5c7OhsHIcx&#10;725QbjBcm36AzjF7elCMwx7232QelVrTW3lLIWXtH1PXOka/qnxwNr1dG8BCXMjYVkzXeLPUef8K&#10;mhPmWO74ZOk26mj04AMPNn/D7cXeZu5GO8od2l+myP4yA6JdT8srn26i44r9XM6EiksKoyKQ03Px&#10;oDCKS239q3x25h+hS+R0qpG6w785ndPwoeaf6ESdDSSRM+AN70TOkLchcpqkrraBHuaKbKoTbjQu&#10;OOcMCqcJPEqNSCqgDduKKCmrsNUscXMhrd9aREeOep4i3bajmG6WO1283QvjbNwBXDcimmbzCHA1&#10;dybJW5pPW/KWQkrYdJA+4Ur2J7P+efQKMXFOmp6ak1kcneOo8GZm38QkfM6X/52cQN+G79ZGm7J8&#10;pUqPs8m3jUvbTxM+SKVzzYosfvfpfULox9h8PTUnKDx0lP75gsnLRnsG070zkpVr078k7qPORkeB&#10;zsbpk1mvBT/7vmwZnXLAkV/e5pl8qweC6eMVau+3s7/LMn4kugmT5we9mki/xObS+lauv2KJmw/R&#10;wWLPPmBamuy8MvqtzHgZaQ8kP9kWLnN4jv08ag+1l2P/qt+6Gtf3m8bEUNYuh9ju8/I6bcCi/K2z&#10;yXfmdnjwrCR38e9CSsZB7a5AQ22LVtdD6Pu45mduX/lmq/EBBtenu1+IpwM+XlbbLDwQn6Y5b+S0&#10;SlpUcXE2jtfNz6zSfJM5A5FjbVpN5OQdrKTzHpMTOj4IATEpPP1CqdOgCOryCBt3gK1q3PH0m76O&#10;cvKbPvm0mBums/pxQfGh8ddMO4nh2MeijIvC5Leat155VhVmc6bH+acY981v0gCKC3VtVGmkwjZl&#10;8ix/d9k4rKXNyHfj38hvtXSJyFKF25xxY/XnCXHK0yMx6/fTb4aa2EMlm0Q5Tm99fWIN/v/gRvIt&#10;Hk2bWqriNMrpwbXNeJ41wpwl3IHonafyXU0Zf6czOG0r092XLetZ0N3+gsERvSfTy6oIuraqv3c8&#10;HUerFbfEtxZBcXuM31km9Y9tg+xhaWigiXLLt1HhzeXsgdeTqa6qjvaxaL9c9uMYEVb8vg4Dw+iz&#10;JsSsMx/9tIO6iKNMI20b/+Yczu9NOZ5PiR7lznXg6/qVFapwXI3F0PCP0jW3CK3Jpu1FdP5jMlNp&#10;IA+lTeJyvFCxjxEix9q0msgJW7uXTjO6ea05k48ohUgraG1gPLIa+2Ga1tC7cpwbpgmfyf1AJpeq&#10;XE06AW/TZqQBasr4+XMHR9LmHPcNoeVH6+jmsXHmZohUZiZdRhqKpqxHMPV6fT1VKVyPv7zYrHPD&#10;MLpwWBTFJbsvLcqGPM0lvJmNzNywXjc6xudZh9raBuoxTfcn5G3e8XeWY+cHD7nvx8nNL6XrzZ4e&#10;dLW2rr8szG4dH0dFh9tmRufZeZu4QzC4P4/L03VjYqms6hiVl9XQnRO9WOrstoKeXuA4kRWTuJfO&#10;0zwSG+ugRWCu2dSMg04W7UM+4A7b6IwLC6zBLF7k1KInUrYdpsuHGJyd5Tzswnn5/rJWvuma0zr2&#10;ozT+Hly+jQwOuH79dXIClZS7pxUix9q0msiZ9XkGdZAPb6RgW814xHTHS+u4s3T/uIeLK6mXOKkz&#10;WlCsZtwo9pq6hioq3ZfkNmQV0tlyO7e3sx1WMK7oHbhzm/al+1Houuo6Gv5+qrkZFxYwvxkdR4f4&#10;u7uyPa+crtDW873ML2mUOI8nz0ltdi9Dc+zOL6fzjB5ddjXOr6fnbaRjihFzxOo8usjMzJcVjPPi&#10;XBYAawx44PWVpE0H6XKjx63lu/PvpnPbKKzLKtJm0gx1jtyJnftwOC2PdSwNTWBh1Um+uZFnuQ2W&#10;mbQlum+dpigoKKfbJxq8PFOM69ObS7ljZcHgiS/lWhAegCjDcDVO0/VPrqSNvnpMb4aUzIOaixJD&#10;9Ub/bstWuy+DC96KnJtZvDSHGZGzcMUO/Wk1ZkTOsHdStPYzkGkVkVNZVUd3iD8SMyNcKxhX3n+9&#10;kqT0Y7OBG6bfyqhERoyqZ61sUhm4Ur/5bZY2I+XKwp/1Db+BKEy5M/7VY5E8wnWfcdmZW0p/knul&#10;jDRozqblVwgNej1ZD+lklq0pcHRuRho3Z5Pfc3y/ilB7T/aG0Pg8Oses08T7V9BHoeqOb/w8HqT4&#10;ulTlL+PvfPGIaMrc4dlviBmkLIkrArmtXUTDrU95Mdsl3507ju90oTJPjv0bLT/8jj88s5r27z9C&#10;tTXH6C/P80DLG9HOdfqWp2Lpx+gcytpeRJs4/o2WxfmUsGEfDeZyfprRzpp/04XjtGKtZz9IDSzi&#10;p3+RyfE3WPc4TXdNW0tlJS04C8carKy8mg5zmEeOVNPu3BLqPSOR2hvtn7g83f3iGuUsjuCVyOHv&#10;fe24ONqzt4zKOU4lpVWa1blcXeSVyBHj+v8cD5qKiyu0ZyWtEn5D/QkB6rXI4bjePSWetu8q1jak&#10;N8ZV7LD+V5ziWp1WETlbdxfTpUZHN1YzKajcuI/9MF058zc/NNv4qMRqJmnjih2cpPaJcpdsZJTb&#10;4lXPWt244t7CnUABdwKu/MhipKOZDpsbrk4s+r5QjZC4cr/59WZuXMyInDBqz43Suq2+d8Ivzd9E&#10;HczEgUXWNY9H0nq55NGFCm7Q/v1KovnTg/427nyvGbeKalrwzjvZdP75ip10I4tl2Zh79agY7e4p&#10;r4Qzl6eLBobRpl2OpeKRs73wQcSd/39mJGmdiuw5+z0LFq/bV37XeYMjNF9RV3H8G+2aMbH0a/FE&#10;LHEx6nOL0/2XcbEsGDzfSyZLhv/25lqQ7kH08HvS9rZc57liVR7dNjleax/+yMLhdyxMO8i7RJi4&#10;vt/V+DfnPRRGK5ObFnNeiRz+jew9vGF8HP3xOY7TxNWaLVt1snsKr0UOh3seD3ZunhhPf9DCjac/&#10;ch1IcvJT5bXI4TBPHxROv2NRJnG55VkOt9E4zvKuNZmtO+PWErSKyFnKI9RzpAEIxNkOjnNXbgh+&#10;inIf4dbzCOqZuV5sFLSacdpuGhlN2XvdNwoWHDhCV8t+HKOjUqsZi5j7X0t2Pz3CjeWbP2wz9804&#10;v+SSwvVZ7hd9VlbW0f1ym7nRTsrZuIPoNjWBin0crVZU1tL/yoyp0UbL2Tg/eryaSGU8GnNlC4/s&#10;/+cpg5tarWbS0fB3e37eRj01LcPunBL6g5yolP0qki9i3rZvDzqOjsteroLiam1JzVAY3IHK/VTv&#10;6zf7h3CHeOGjEcaFg7PJ+xrj72wi1ox00o3GA71h76dRXTPek5O3Hdb9BxmIK8ft3Eci6IdmltW8&#10;5T8zuGMXB3hST8RkBsdoWllcPv7OBqpRLO834pXIEZPfSTsrcZHBF79jnraf5gReixwxicP/hct2&#10;z3KK2Hii7fJa5IhJXCW/5Blnk1lEfkeC4hJkq9HyIoc7lVFc+LWP502lsYpxhf/NqFhtWtqVvQcr&#10;6PanWQiY6disYNzIDnt7PVUqPFjGJe2lS4YF6H4c6QQGhtP8n9yPYx85UkMPcWfu1Yi70Tgvruay&#10;UKpwKZC5u4TO0k7UmAiXG4eXv9xMx330/7R1RxFdqXlwNhGHbkE0sYkb6L8Mz9EukPX6tJYVjMtC&#10;ey4LQfG+OaR05cuwHM09gaHOuinrEUSvfOvwShubul+Lp6HwuIxd8ng0rUt37DGa8fVWxyybH9vX&#10;9iz2Xl/ieQ+I8B0PFjVhZaQscft0zViZHWo5L9lFxRV0s+wz8qZjbzQWkRc8HE6x6z3v7fJa5Dib&#10;LgA/Czr51JYpkeNsEhfug6MzTszUmhI5TRl/01vHxNDBorbZ3O8LLS5ySksq6fbnTd4PZAVj1Xrn&#10;C2uUlxVGpR9yKOVAbPzFuGF640e1F9FpizZTZ2nEAzFtfcLo4uHRlKw4jp2ZXUbnm7kFXxoJ7lym&#10;cgOm8o/z08oc6izhGhmJu5jsdVka7+NVDsycZTvpLL2RVL2nSePfnzUglJZEubsRkLSOktNCRk/Y&#10;WM34e1wwJJJ2F7gvW5qG68u4hT6eqOTy1Jm/++I4x3f/YHGWwxWEkW/HbY54xi487Nj8PmPxdurU&#10;y48ih/P40iERFKta9nZC9oOMfXeDLnIU4bgai/9/v7SO6n3cjO/M6qQCulQOB5gZjMgp2znpzd4x&#10;eEqKHB5YTeZ0H2vBJeHWosVFTmrGQbrmyQDdj8OFTU6EvfmF4sJEbujmLtvhqCz+alx8sf7hdD53&#10;bJEKN/s11ce0jdYBu9dIOoExcVSucC3/U3y+NiLz+ptJ49OHhUATjs6e+SCN2pspCxyXG56Ipq36&#10;vgzTNBynB95KNdfxcn7dPD6Odux29ydUVFhB3V8O4NOD/E36TltDVVUt52OlhMVFz+leXL2gMm4P&#10;//hUDGXnlmoerv8tjimNzi7y7wa+IZfpOuITEZ9HF2nLVX5qY1mM/OOFBM3BpicOHq6mK5+QuwsN&#10;xJPrW6d+oTRTP3nWUrz81RbqJPsMva2nMqM/IprSNje/HHNKihwO+6sY92turEiLi5xZS7Zrfg5M&#10;fXB/G484xLdPlOKEjnZHkfhE8VfD4qs9GEp3Tl5N+/a5j3BlI+MtE2Q/TgCmTcoZf5MR76boqTmB&#10;7M95lRtN7Zt5Wx654bnw4XDanOO+sbK0vJpunuDFUVtn48Zh4JvJ2p1FvnC4uIL+OdWkB+ceQXT3&#10;jCSqrXUfhSVmFGoXnGqNtupZK5t8YxYE73y/hcckLbdxNXFTIV3qa5505+/+9gbNwd0eroMXDDc4&#10;EOR3yub3xeG79dgQ7copod+3lA8jM8bCut/sVOWMsDOJGYfoDKMn//g35wyJ9P2yWifqa49Rrzc3&#10;eD8rKeWI+7BxH6UrT6G6MnVu4Igcr+6uaso4vpdy27ihBQ5OtAUtKnLq6+pp4Dspvk3r+tO4M7xg&#10;WDQVFLr7RMnZf5Qulj0rRiqsFY0rumwUbFBMvf4YnUtdBzoqm/JZK5se56WKjeKHj9TRVaNjzQlT&#10;7iz7vLyWGxv3Y6Opmw9qy2OGR+LOxnVjmuzL8LETjk3ep3tw9vKbiQfnPiE0Y5F6P86H2o3qATqj&#10;Jw07d/wRLXwp6PywHE2kKN9pxLjN6NI3hL4MdbgMWB6XS+eIaDLY+Z/JQiFt+4kORU5YPTFbv/na&#10;TMfqi3GZv5DjviJe7TPGGbl+prM8Y6Rd4XB/PTKG9he5t71mkVkz7aJfbwdvHJcrnoxR7stU0Roi&#10;R45/3/xsvLlBjJhC5Ihz21FzW2ApuncI9X9NfWjBirSoyNlbUE7/mMwfxl8jDF9MbyDHvp+iXBOO&#10;4k5FrikISJHDlagDF8yvuLFWMW5Bpu8F31/Gnbx4ft2+x/3EWMbuEuoy2KQPGW5c3vhBLUbeX7qN&#10;zpCLEb0Nl7/DBYPCKHSN76PVGUt2sGAy58H5Ihbr4jHXFTkpM14abLMNq79NloTGxNBeH291d6a+&#10;tp4mLRCPxj50Nj2CtJNsjZ6BR76TSu2ljTTSKbJA//vTq+hIxcmb38UJ4W9HsNCWky+q51rD5Hh5&#10;z2B6kgeyki+ekJm028SXj8zqq8JyNskHTucjM5u/W8sbfonL0y8F9aKeyu95EPDGN4prXJrgixAe&#10;GMhgw5v3NFoTIkfy755XkxxCVvVcc6YQOcLMH7b7PgnBfcXUr7ZwJFtu71Rr0qIiZzOPNm4avdLc&#10;CNefJuKFG4vzecS0NkN97n/2N5uNbxS0kumNbLeX11Khy8VyGlyZhn7IHVs3Ex2mv02+B1fkVz7N&#10;YGHq3uimbCuiTo+YEzmdONyfEtS3xD/6Xhq1l8bHSCflbNyx/YlHlnvyfD09cpxGz89wHIuVsqt6&#10;V1PGcbhijFx54D5irq2qpVFyd5mv09n+MO4kT+POaWHwLq1MtxS5+yvoz+KTxtsZMzEpHywK/sLf&#10;PH2Lo7MRp3R/lmUII52X3vlrt3wrOv9F3DGeLTOwMlPhbTnw1vR2RPzN7Mrz7BtHyM4voytkFtWI&#10;CJOwuS7P/fnkY9S+8oKcQvO2Q+eyL350chX+tpoi70CFNvNjqt40IXKE6KQC6iqHG8z0p5KnCpGz&#10;ZedhukX6aCPlT2Ucbhd+9ovowNiPI7SoyCkvr6H7pidSu/sCqMPUKm8wnf9wOH0Vlk3HnTxENlLD&#10;o5a7GzcKyu9V4VjRpHPnhun2CXGU4sGfwX/Fj4zchBwos1TyDWQ/A48SB89MpkNNHGOUhuoq2fjo&#10;7cxirxC6ecxKymmiMY9am0+nedv4SGPWfQU9Lm7Sa3zfFLsoMpdO680NlTedry4KB761QQ/lZGS5&#10;+bWvshyCN5DKOXcuHTkvpn2eoby3zBfiuZOQOuRVfmjlk8vc/Svo788n0MZtJ5aaxHvslaO4TBrp&#10;ECUc/t33seoORU7CfbpsJ10pMzpyL1tr1N/GusZ5cPdLa2lLtuMG9OaIWptHXY26WJB48+/iM1rO&#10;50p5WTX1nSUzIQbrvqSTBekVw6Mpdr3nU2MqQhLy6FJZPu7J7/OqrHDaWeR8qrg89VhdA834fDN1&#10;lI3TRvZvOZuenshNJ4scYVkcx1WWS8XXjTdxFZPZUhb923e5H1qwKi2+8ThswwG6WSqdLH9IARPF&#10;aEnjuMneA65cA2aso6C1e5scAe7ILaWLR/gwQ9XYULRZfjjSdtHDYTTmo3Tasttzw3SosIJGiPdV&#10;OZYqBV8ZpkVM4sfi5vZxsfTW4q1U7OkSRv6ey2L20NXDo/Ty6BKWm3G+dVtBFz4STt+vzKWGJvzY&#10;VFXX0ThxCinlx0h+yW9YRN4zZTVtbKHNerL0MWUBx0GWAyQeqveeZJw2zoN/TYlXnqpqJG9/BT3y&#10;mj5NHghlge2O8XE0L3gXVSpO1/nKgcJKx4kUmTVTxeEkc9S7Dn1C6K5Jq2ja11sop+DkZVTZtD5s&#10;9gb+HYuS5vKXy+JtE1fTngOel98SNxfShI830nVSzmWwogrLa+O0SPy4g/3nxFU0mwdC0k4YJZ8H&#10;GPe9kGCs3nULovteWUflLktyvpCTV0p/HhvD4q+5959IZ88X11Bcqvn7zsISC+herl9anWzu2zaa&#10;fC+2z4LdRY4gJ18/+WkH3SD+sGRWSsSxKhxXk/fzoCoh013kCOFrC+h+Tq8m4FXPN2V3LaM+b27Q&#10;rhYJFFpc5Ajbcsvo84gcmhe6mxaEZ1vS5oftps/Ccygi5WCzG6iWxeRQV7N7O/qF09n8dwQ3bAv5&#10;nQs5X1TxaUmbx+/5auUebvyK6JjBwlhSWk3LuOAvDOO8UYRpBZvPcZP4LVu7j7INTJk3ksLCQr61&#10;PK8Kt9Ek3xbx79ZtYSHSzKmKI9yh/rxun3bNhyosZ5PffBub16J7RQQROiuS9jm+WTNpm8918ZuY&#10;PMo14D+mpKRaOzo/L8S69VczTvPP6/ZTrsKDd0uSe7CCPg0xkMeNbQoP9AoUpxgbkXKwKIrLo4ey&#10;I+/6jE3aUkPU11PmzhL6flW+li+qML0xLS2RORS+4SDlm/Q5tD2nlBZKvfOUTv63zyJyWVybe0dT&#10;iAuBMK4b84I9l2EtndwmhyYfoMIW2PR8gMtKcOJ++lQLW/1OZ9N+w7bngGcBmcXlYHFcvuE6KX3v&#10;Em5zSsubFv4HOb0/c1ylbVCF4WoS14Wcn8nbjc3mWYVWETl2o+9bKY49GK4CpjkbEE5n9A+lt7/Z&#10;ovQyDAAAAIDWAyKnGeRagFunyEbBELWQ8WQ9Q+jul9fRkbLAOGoHAAAA2AmInGZIzzxEV4kHZzP7&#10;cXoE0cRPFd6TAQAAANDqQOQ0g5w86iInJWQXvErINGX9wui8RyJoeaz7/UAAAAAAaH0gcjxwvL6B&#10;+r/jw/1AT6+iPfnGN8gCAAAAoOWAyPHAoYNH6U45BmnGyVPPYO3SywYDd58AAAAAoOWByPFA5LoC&#10;uuhhFizeejnm33dme+Mr467BAQAAANCyQOR44FWz93zo9wPFb1BfCwAAAACA1gcipwlqKmvpsXf1&#10;m35VQsaTPRhCvxkdSyWKG6wBAAAA0DZA5DTB9uxSunHkSu/uBmq0PqH04GtJekgAAAAA8AcQOU3w&#10;85oC6mBmFqd/GHUcGE6Lw3fpIQEAAADAH0DkqGg4Tm9+v9Vx0ZpKyHiyfmF0+uBI2rQrsO73AAAA&#10;AOwGRI6CsrIa6jVtjTkvx31D6S9PxVLpEdxVBQAAAPgTiBwFG3PKqL0cG/f26PgANhY5Ly7YSA31&#10;8I8DAAAA+BOIHAVL4vY4Nhx7e5WDiJzeIfRzwl49JAAAAAD4C4gcF+Qqh+c/TtNmZDTRohIzTVn/&#10;MLrokXDKzC7VQwMAAACAv4DIcaHkSC3dMDbWIXJUQsaT9Q6lh2cm0tEj8I8DAAAA+BuIHBfSdxym&#10;LoMjtVNSSiHjyXoG05tLthEdP66HBgAAAAB/AZHjwmfLdlDngSxYvN10zNaxZxAtWYOrHAAAAAAr&#10;AJHjwqBZyY6j497ux+kTRrc+FUu7crEfBwAAALACEDlOFBZX0lVj47S7p5RCxpP1CqbhH6RSbU2d&#10;HhoAAAAA/AlEjhNxyXu128NN3Vd133J6cfE2PSQAAAAA+BuIHCdmfbGZOvUJoXb9FSLGk/ULo18/&#10;GkmRyfv1kAAAAADgbyBydBqO1dN9ryZRux4m7qvqFUJ3Tl1DxYVH9dAAAAAA4G8gcnSyc0vopgmr&#10;zO3H6R5Eg2an4ug4AAAAYCEgcnR+WLmHzh8Y5r1/nP7h1KVfKM35cYceEgAAAACsAESOcPw4PTk/&#10;g9rdv0ItZDxZ71C6ZnQMZWwt0gMDAAAAgBWAyGGOlFVRz1cTtb01SiHjyXoF0x8mJVBlRa0eGgAA&#10;AACsAEQOs2lLEf3+yWiHE0CVkGnKBoRRh74h9MwnG/WQAAAAAGAVIHKY+eE51NHMqap+YXTOoxEU&#10;ErdHDwkAAAAAVgEih3nxmy3UrluQWsh4sj6hdP6waNq5p0wPCQAAAABWASKHeeen7dSu+wrv76t6&#10;IJhuey6eauoa9JAAAAAAYBUgcpic/CP0z4mrqN29yx2bjx8wYN2D6FePRlDEmnw9FAAAAABYCYgc&#10;naxdpfTSF5tpxLspNJxtxHtN2+P872M/SqPwxAI4AAQAAAAsCkTOSRyn6opaqmKTv02Z/PuxmmP6&#10;MwAAAACwIh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hRP8fbLJ9W2RHz/0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NZgAABbQ29udGVudF9UeXBlc10ueG1sUEsBAhQACgAAAAAAh07iQAAAAAAAAAAAAAAAAAYA&#10;AAAAAAAAAAAQAAAAo14AAF9yZWxzL1BLAQIUABQAAAAIAIdO4kCKFGY80QAAAJQBAAALAAAAAAAA&#10;AAEAIAAAAMdeAABfcmVscy8ucmVsc1BLAQIUAAoAAAAAAIdO4kAAAAAAAAAAAAAAAAAEAAAAAAAA&#10;AAAAEAAAAAAAAABkcnMvUEsBAhQACgAAAAAAh07iQAAAAAAAAAAAAAAAAAoAAAAAAAAAAAAQAAAA&#10;wV8AAGRycy9fcmVscy9QSwECFAAUAAAACACHTuJAqiYOvrYAAAAhAQAAGQAAAAAAAAABACAAAADp&#10;XwAAZHJzL19yZWxzL2Uyb0RvYy54bWwucmVsc1BLAQIUABQAAAAIAIdO4kCET1nf1wAAAAUBAAAP&#10;AAAAAAAAAAEAIAAAACIAAABkcnMvZG93bnJldi54bWxQSwECFAAUAAAACACHTuJAL73X61ADAAA1&#10;CQAADgAAAAAAAAABACAAAAAmAQAAZHJzL2Uyb0RvYy54bWxQSwECFAAKAAAAAACHTuJAAAAAAAAA&#10;AAAAAAAACgAAAAAAAAAAABAAAACiBAAAZHJzL21lZGlhL1BLAQIUABQAAAAIAIdO4kAiY4rwp1kA&#10;AKJZAAAUAAAAAAAAAAEAIAAAAMoEAABkcnMvbWVkaWEvaW1hZ2UxLnBuZ1BLBQYAAAAACgAKAFIC&#10;AAALYg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14:paraId="434467C7">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14:paraId="56E00B3B">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14:paraId="1A8517D3">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30CA6039">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14:paraId="7E415F91">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CnWQAAolkA&#10;ABQAAABkcnMvbWVkaWEvaW1hZ2UxLnBuZwGiWV2miVBORw0KGgoAAAANSUhEUgAAAjkAAAEiCAYA&#10;AAAbEsOoAAAAAXNSR0IArs4c6QAAAARnQU1BAACxjwv8YQUAAAAJcEhZcwAAFxEAABcRAcom8z8A&#10;AFk3SURBVHhe7Z0HeFVV1vfpduyOzoxdx/FVpzivzucUZ3QsNKUKiiCCSBFQFFAUBQV1FDtKU7Gj&#10;YAHSC0kgAZJACiSEThISQktCCqSTsL61zj15udy7c3PuuUnuuYf/73nWEx+5Z5+999nlv9va7QgA&#10;AAAAwI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BI7IqW+g0rLqwLHSaqqtPqZHHtiNhpoaqi8pcVipB9P//Xh9vf4kAK1DfV09lXC7&#10;o2yPdJN/r6io1Z+wDw1G+gdOe1l5NR1vOK4/ZW0qK+sMfc8a9DMeCQiRs6+4imZ8sZn6vryW+rD1&#10;fcXa1oet90sJNOHDVNqWXaqnAtiFurw8Kn7hRTrU7yE69NDDdGigB5N/HzCQSma9TnV79+ohANCy&#10;HCiqohcXZtCDLyZ4bCMf4Hbp8deTaN2WIv3JwEc6+U+W7aC+L62h3i+vUaZbrPe0NdRvWgL9tCpP&#10;E0VWJnNnCY14az09wN9TlZZG6zU1gSZ/kkYFByv0J4Erlhc5tbX1NOGjNGrXLYja9QkNLOM4D3wt&#10;kcp59ADsQUNVFRWNGkP5Hc+gvZ3Por2ndW3e5HcdT6fiseOpoRplAbQ8s5dup3b3LFO3Q87Wl+2+&#10;FTSIO1C7zOiEJO6j8wZwuh4IUafZ2XoE021Pr6I9e8v1p63Hsbp6GvrWBmp3/wp1Gpytdyi17xVM&#10;H/H3t7pw8xeWFzlZuWV03iMR1K5/GLV7KDywrF8YndUnhBavwgjeLlSuWUP7rr2BCjqfTQXnXmzY&#10;9nY8k/bfcivV7tqlhwRAy1BdVUuPvsOdInfgynbI1XqF0MA3kumoLQZfx2nKl1macFOm1dVYFPy/&#10;Z1ZRTp51Z9j3FpTTbZPiHaJNlQZXY5HzpoicBogcFZYXOT+v3qOJhYAUOWLdg+jz8Fw9NSDQKZv+&#10;GuV3Pp0Kul6kFDNN2V4WRfv/+L9Uk5mphwRAy5C7p5T+PDaGR/YG28huK2jW0h3604HNzuwS+su4&#10;WMeshiqtrsZC8PEP0qi+tk4PwXosj8uncx6SPk8Rf1fjfvGcfqG0JsM+y48tjaVFjmwQe2ZOGosc&#10;LsADFB/Y6sajhhtHr6TMrSiAdqDh2DEqHjqC8tt1UgoZT7a3w+l08I47tY3IALhSV1dPhWW1dMiE&#10;vbdsJ3XqbXDUL9YjiJ77cgsdKleH15QV8u+PHze2abeqpp6fqXELo6Vsz8EKCk7Ip3umxFN7WYJT&#10;pVNh7XnQ+eoP1hZ4U7/aoglRVfzdjEXO+SyIlq3aq8wnv1tpDVX4eWO0pUVOeeUxumykFyrdasaj&#10;hl6z1lOVDU8znIrU7tlDB+66l/Z2OkspZJq0rhdRfuezqPiRoXpIAJyg4mgtPT83nS54NJLOGRJF&#10;5zwW7ZV1fjiCB4FezHTzgLHLIxHKsJo0jte5j0XRt5E51NDM6aTteeU0cHoinTOY0zNUEVYL2NlD&#10;o6iLpNubATCLoatHRFHixoN6TK1H5ZEaGvjfZG0JSpkGhbVnO0PyWpFPfjf+RvdPW0u78sr0FLY9&#10;lhY5qVsLqSsXZm2znMuHDQjjEdPET7E8YRcqli2n/AsvoYKzL1CLmabszPOo4NdX0RF+HgBXvonM&#10;pTP7hGgzv1pb562ZWcqXZ1RhebIHgummMbG07+BRPeYqjtOo+ZnU7p7l6jBa0rxNd68Q+vvUNVRS&#10;bN2TSKnbDtPVwyIdWzRUaWjK5PeqPLKCdQui6d9kEfnp6L6lRc6nP2+jzgP54xlZm7Sa9Q2jix6N&#10;oPD4PD01INApm/UG5bfrqBYyHmzv6V1p/7W/p5rt2/WQAHBwvKGBRs3LoHb3B6nbEStZn1C6blQM&#10;HSyu1GPvTsWRanpwVhK162l8JqLNjAedIz5I91tna4RFMfmOU1Wq+Aeq9Qim1xZv1cq6P7C0yOn5&#10;ajKPbixYWYzYAyH0x4mraf/+I3pqQCBTX1FBhU+Mor0dzlAKmSat60WayDn4j3/RcRwfBy6UHq6k&#10;XjMSjZ+k8ZfJklC/MBr/XooeczVbdhTTLWNWWm+LAcf9bB4wfxe6W4+p9RBnjlM/Z8Fr9bLgjfUP&#10;0473RyYf0FPZ9lhW5BRz5b92/KrA/eA8kvnX9CT4LrAJtZmZtO+Gmx1LTyox05SdfaEmdEreeFMP&#10;CYATpGUV0TWyPNHXy+WJtjZZGmKh811kth5zNZ9G5FIX2U9itYMivUPp6tGxtGVnsR5T61FUXEn3&#10;Tom3flnwxnqH0D8nraaCff4b7FtW5MQm7aVLhgXofhxuELoMCKO3v92ipwYEOhVLf6S9Hc/w+ui4&#10;tn/nvEuoInqlHhIAJ5gbmk3trbi042rcpp02KIJSth/WY67gWD0991mG5jZDGYY/jYXXX59fQ3W1&#10;1r0CIZnztosmJm0kcvQj+8dq/JfvlhU5r36xmTrIUpV8dFXmWdlYmF0yPJrWb7LuLn5gnOMN9VT8&#10;/AuarxulkPFkZ51P+668juqyPY+AwalHPXe4E+dt1DbEKtsRK1nfMLp/cjyVHWn6pGhhUSXdN3WN&#10;NnpXhuEvkz2d3CbPYAFmZb6OynEs81ltFswH68gC/s0f/Xtk35Iip55HBPfPXK9tFFNlnOXtwRD6&#10;9ehYKi2v0VMEApnqtHTad+MtVHDm+Woh05TJ0fGOZ1DxhKfpeC3cCICTOVRYSXc+uyowXGRwHGcs&#10;yvS4/J6QUURnycy71QamHPdLh0ZS5g7rLlXJVQ7j3tvgWLmwi8jhtMiR/fV+PrJvSZGTk1tKf3qG&#10;Kz+LBWXmWdlkqpFHMv1fT9ZTAwKZ+pLDdKjvQ1TQ5WzHUpVRY5Ejd1YVXHkdVSehLAB3Vm08RGcE&#10;gqNTiV+vEFoS7+l6muO0MCzbensoRXD1DKbpLNCMOjL0BwcPV9P1T8Y4RI4qHYFovYLpXy+uocN+&#10;PrJvSZHzY/QeOksuXDM7IpDnpLD4w1iY/WZIJKVkHtJTAwKVmi1bqXDAw5TfrjPtPe0c2nvGucat&#10;3Wm076Y/0ZHly/12dBJYmeP08fIdWkdg2kWGtHNGTfV8cybiRp7tE0pXPhZJW3Kbduh2rPYYPftx&#10;mnezUo3ht4aJ3xiOy5ksIp+ak0blFdaeVU/aXEgdNeeGHG9VXqlMlW4r2X0rqN/sVO3mAn9iSZHz&#10;3OebHbeOqz5sc8aZK26+/zJxNY2evZ4efzOpzWzo60k0+ZN0WpfBAse6gwZggJqNm6h45iw6NOQx&#10;Khz+BBWOHGXMRoykwtFjqeyjj6mWRdKpypbdJTT/p2303ndZ9OH3W5q0DxbzX7bItflU48fNif5A&#10;8ujvE/XlKm9nc7id68B/Ow5s3uR3pmaL+B3yvFwZ8ez8TR43j+YVVtHFj0cb76R1geMaV1+tg/5X&#10;NvD+9bnVtGJVHtVUWfeeqkY+XrqVv5MuDlT55WpefH+/GIvLy4dHU+i6Aj2F/sNyIqestIp6vZpo&#10;bjMeV7BzHw6nj5Zso8PlNVRTfYyquYC3lVWxydoqCHwaKiupvrhY+9tQVeWdneL+cCLW7aOrhkVT&#10;F260Ow0Io878tznryg3j+I/TqbLC+h1SS7Ijt5Rmf5VJVz2xkgwfHeYO7pYxsfTpsh20dGUOLY7M&#10;btJ+iOJ/j8imG8fFGZ9lkZklfsczH6bSdxG7KSKxgEqPet5TtmrTIYfAMdJJs8DpzH+H/3c9/RSb&#10;q4y3WZP4LonOofVbirQ+IBCQ8XCvaWuNb9jmfL5qVAwtCt5JP3BaVfngT/uOy9v3/Dd1ezEnzv+j&#10;fcuJnA1biumax+XouMEK32hccWQGZ/TsFDoO3zQA+IUjR2qo/4x1+jKM3ukZMemAe4dSZIr/nIb5&#10;jWPHqMfryca9BHNn+MqiTFbiRtu549T/tSTHfhkjMzr8Lf5n/CoqLjUu1uf+uM3xHY0cf34wlK4c&#10;E0f7DsBRqrD3wFH67ahYYyKH81dmfOYsPXVnib3FciLnk/Bccy7OWd2eNTiSQnCNAgB+IyO7lM4b&#10;yPVROjxVPW3KpPPtE0Jzl1n7hujWoLqyhu4Vr8ciDFV542rcGU7/kkWOwcFcYvpBunS4QS/E8h0e&#10;DKGveTRuFLlB/V45Om502Y3D7/lqkv40iEzIo3OH8MBeNqGr8svZuJ/rMCiCkrOK9KdBc1hK5Byr&#10;O0YT54vfCIOV3dm4gp07LJp2+vG2UwBOdRbH7DHe2TmbzADwc0viTr1BSsG+cvrr5ATjp0lZ5Lws&#10;p4WONb80Lsvnw99NdbSpBmdx/jxxNR04XKWH0Dx7Dhylrtz2at9dFaaz9Q/X7iNc8NM2/Wkwbu4m&#10;6iizOEa+T99Q7RTWQS++z6mOpUTOocIKunfKamOVxdX4mX9NSqDqauyJAcAfNBxroElywkZOGXor&#10;cvqH0VXDomj7nnI9tFOHvPxyun1SvHGRw7+bJbc6G5jJSUg9QJcMjTTWprLQlNNIy1fl85PG91IE&#10;r87TZtG1PTmqcJ2Ny8bZQyJp3aZTcFlSQUVFLf3lhbXGliqlTnH+SR2Te66AMSwlchKyiul0M34j&#10;5PfcSL77HVd8AIBfOHykln470qSvj96hNPSNZKrkRv9UI3+vlyLngRBaGN78cpIc637iAxadRp2q&#10;9gqh/jOT6OgR7zbsyonS9kbbbRZblz4RQyUePCefSmzZXkTXj+U6w+VfmV/OJvnL+bc4Jld/GhjB&#10;UiJnXvAuR0X3VuTI+j+PIqJT9ushAQDamsTMQ9TZW18fjcYj2Td+2GaJ0xhtjRmR80V08x3dmvRD&#10;dOkj/Hsjhzj6h9PZ/UNp+WqZxTFObc0xunXyGmNOAKVdZzE0/oMUv/tOsQrfsFjt+hALHCN1ZkCY&#10;djRe7rgCxrGMyKmrqaex724wt1TFH14u89y937+eFQE4lfl82XbqNJAbaxl0qOppU8ad3xl9QmjZ&#10;2n16SKcWZkTOoijPIkdmcUZ/mGZ8fyOLzH4zk+iIl8eut+06TFeNNn4ySMrG4ugc/elTGxF6j83Z&#10;RO26rVDnl6tx39hjagIdxn4cr7CMyNlfVEW/G+mFrwhn448/9v0N2qgCAND2NHCD3U+OKbNY8Xom&#10;tnco/W1inNbZn4q0hshJziqkix/m3xoRnP3C6LxHwumX2D3608b5YvlOOvMhfoeRmQiOy9kPR1Bm&#10;Dg6HCMVFFfQf8Y9j1Cccf/cZX2fBRYqXWEbkxKYfcHxIb0eBYvzx56zYeUpOdQNgBQoOHKXLjPr6&#10;cLWewTT8/VSqqz61HAE2Unyogu6Y4sXpKm7vvo1t+hRaTW09DX5jvbF9HmI9g+iu6UnUYOC0litD&#10;3/Viz0/fUOo+JZ6qKk/N7+xK2uZCusobn3Ddg+iHNafmbKcvWEbkvP/9Fsd0pon9OF3ZEjIK9ZAA&#10;AG1NTOJeuvAxE048xbqtoFe+366HZC+y88soceMBzZJcLHnTAUrLPEgvf5lF58leJqMDvD6hNGL2&#10;BlqTso/WZxw8Kbz1bB8t2art3TDclrK4um3KGkpM4+edwmu0dTwA3bLrMB07dvIMQnlpFf3jJS9m&#10;IjhOl49cScEJeZSaecjtPS1h6zgNG7cWtbjn+ZKyatrA3yqR80L1Xm9M8jgxbT+NZmGvHR1X5ZXK&#10;+DtNWpBByRxGsuI7+dPWcHq255Ra8hJUS4ic+voG6vkiVxYz+3H4mf9MjqeDPBoCAPiHWV9upo79&#10;uMH2dpDCo/srhkXSKht6OpZ7k37/VBxdOiyKLh0RrbRfP7GSOonzRC/F4Wn8zK8ej6bLRqw8KbzL&#10;2M6SzcZefofOgyKU4Yn96vEo+tOYWIpPPXDSZHlC6n66criXwrZfGF3I+SHpdn1PS9ivOOyrOeyv&#10;Q3dTfQttbt677wjd/2oiXTY0kn41XP1eb0zLYw6ns+Y00yV/mrEzHg7Xnr1U8Z38aVJ2ZLtJeOI+&#10;benaSlhC5Ozm0c6v+KOZEjk9gmn83I1UX4v9OAD4A1lm+tfLicZ8fbharxC6c+oaKio8qodmDxp4&#10;4Hb3K5wn961wtGuezOgMjrPJM3JUXxWemdNtIoqaCk+Mv+3Yd1O0+wAbmb5kB7XvZnDTrLN5ek9L&#10;WLcg+vvzCVRU1DID37m/7KB2D3DZluVE1fvMmOSB2e+uCs8K1j2YHmIxWOrFdSBtgSVETnh8Hp39&#10;aKR3IwIxrpiduPLNDTHughwA0LLsyimh/xkfZ3xPibPxIOXxD9K9uIcpMMgvKKebn16l7Z9RpjvQ&#10;jDuxaZ9l0DF93454px8mPni6m7iCp7WN4/TvGUlU1wIDX1llGDA7xZrptJpxX/z0/E1UZ7EDQJYQ&#10;OWM/TqeO2qkML0UOV7zfP7mSMrfhHg8A/MXP0bnUdRDXXW9nEPqH0+n9Q2lR0C49JPuwPC6Pzn/E&#10;pM8gq5nM8vQKph/XFOipEy/NZXTHsyzijG5ubiuTgS+L7SmLNusx9Y39+8vpH1Pi7SNWW9Ha9wii&#10;L6Otdy2L30WOuLW+6bkE4/4cnO3BUPrbc6tp7yl69BQAv3P8OI2ft8ncSLdvmHblQPQa7xzQBQIT&#10;5mfaZ/TfL5yu4O+0ObtUTx1RUOJ+OruvDEwVv/en8cBX9s3Ixt6WICZpP10kR/HtIFZb07guXzsi&#10;ijZtLdZzzjr4XeRs3lZE14yOcazpqTLPk/UPowsfDqOodSdGGACAtuNIWRXdN32duUEKd5CdedQ9&#10;eZG9rmOpPFpDPWclm9ujZEXjbzTs7fVaujRY2L76/TZrijiO6+8mrKbDJS3jMG+mVdNpNeOy3v+N&#10;ZKrw8kqQtsDvIufrkF10jnhJNauUWRz9a9JqythWTMdq6x2+ctrCvEH1vFXNKxTPW9m8QfW8yry4&#10;yPAkVGFZzQyQllVIN4w0eAO1ynqH0hUjorWTSBVVx9TxaA1rRVKzinzLE6tZtyCateTEEf+jLHYG&#10;v5FkvaUqsd4h9PDMZD2mvlFdWUtDZ28wfkT+VDYuI899sUXPOWvhV5EjZ+oHiTMpX5Vy31C64Ylo&#10;evqDVProp230IdsHP7aSLeXw+W9s6gGqd/Eb4UruviO0YPlOen/JVnVYFrP3OJ7zftlBGU7T0koa&#10;Gig+8xDN4WfeXxoYaXv3h630TWQ2HSqu1BOhZn9hJf8uR/u9Khxnk7R/xOVh3eZCQx2nXD65Ov0g&#10;zV22w/JlQtK2YMVOym1mKfjdFbupfXcTJ2ycrX8YdeG/3aatpfc53+f8tF0Zp5ayd7/fSoujcrmz&#10;bh2ndB+G5hh31W91GxBOZzwYTEucnNDt2FNG14kTO6st4XA5Ov3hcFoctluPqW9szy2jP4wxeeHs&#10;qWSc7+cODKOfY7z3mN0W+FXkFBdV0p3iH8fMVLerSYWTwtgWxiO0c/qH0qfLdlJ9vbpz23vwKN37&#10;kn5xnSoMq1rPYLr8iZWUktm0c8VfEvLp4kcjAi9tHN/eMxOpqImpbPn/3V/h8uhNuniUd+2IaFqd&#10;5tnPS+aOwzTi7fV0tmyulxG+KiwrmcTxwRDqwWV4XxM+qMRD7oT5m7QTUso66Y3J0VhVPFrDOG3t&#10;+RtPmbuRKlvY+25dbT09xeEa9gJsdeMycOeUeNq374TY/XnNXu3/W28/ThidNSSKNu1smX0h363m&#10;dLZE2ba7cVn40zOrKCe3mcGxn/CryFm1fj9dOjSy5UYEUunayrihvHxYFIsZ9czAJz9vdzQE0nir&#10;nreydQ+icR9vVM5OVFXV0r0zkrTpSeWzVjYpZ31C6OdV6hHHsvg8R+cuv1M9rzIpd9wQDpiVREeP&#10;qP1D7MwppT+Pi3Xs0Qik8qDn11tfq/fM7DtwlP49qYVP2Kji0RrGaTuzTzBFbWhZJ4QV5dXUj4X0&#10;/4kc1bu9Mdf8MWKqcMyYhHXfCnpodop2ZFwQ/z+vfpHpqCeNvzFirmG7muqZ5sw1DG5vbxgVQ2VH&#10;a7W4+oJcnvn6d1mONlz17qbMNU6BaKp0eTLuL+6duZ7qW9jLdEvhV5Ez63sWAt0CdFpXF2apO0v0&#10;1JxAlrEGvLLO0RC4PhcIxp12v7dTxEmEnqITbN1RTLc8JXcUBWDaNIERRp8u36Gn5gSydPrMByn8&#10;XU2ki7/z356Oo/x9R/TQTlBTc4wGvrXBMTtkpgHxt3FZuOeVJD01JxOVepCFQoCmS4xF54Lwlr0R&#10;+3hDAy2N2UMXyokcETry3c1a4yBJFfemTL6FXBWgCs9b44HMZUOjKJwHo40cOVpH98hlonr7Z8ik&#10;HVSF32iSTm/dh0g65bnGMPhb/npwBC0Oz9bqsq+UltZQr6kJ5JXvNpkllDgFunnzbfm7deby9sqX&#10;1j084DeRU1ctzqRSHaNbVeZZ3bggXDcimvYecp/JyeHO7tLHox2FXvWs1Y2V+bCP1DM5n4Tm0Gni&#10;/TMQOzZd5PwU5z6TU1peS9eOZvFmRphywzBwVhKVKTx9bsg4SBcNi3J0PKpnrWzSgPUPpVe+UPkc&#10;OU5zVuxqmaVmf5iUX4778vUtf51EAw9yNu4upVWbi2nVlsPmLbOI/vcFfflUlQZX4/LdYWA4fRyy&#10;Wx2et5ZZTBl7ZJnqRDuQlVum3SRuqCPk+Jw+KJwmz9+oDl+38JQD9LsJXswI8kDkrEcj6du4/BPh&#10;ZBVTJue5zMC0BGk8eD1Dblc3IjL5N124rjwxe4O2lPdd7J6AtMWr8rS/A15L1Oq+oTae+7hLHo+i&#10;1cnWPeHsN5EjGxrvmGhBZ1JGjT/umHc2aGvwroQl5NHpj7TgMlxbmjRM3IgsWK5w0Maj1PELMhxL&#10;VapnrW6SNm6gs7SG+2RSswqpq3bBpInyyPkxffFW5QjyVR7hdHgwQEUh58X5w6IpedNBPTUnEPf+&#10;o9/bELj1l8Xs7U/H0Z4C99k3K9H7rZQTS1/NGX+vblMTqLaq9W75XhKV43iXkc6f8/jSJ1bSzmz3&#10;2W5X/vaSQTcEUo84nY+/tZ6fahlBo2JpXJ6j/ZbOXhUPZ+M6cLk4pd1qD6e0b32V6fi+RtosFuDX&#10;sUAtOuz5QIc/8ZvIkSvjxUOiMuOsbvLxefS+KEI91T3ho3RqL51lIHZs3DBdOzqGNm1x33hcVFRJ&#10;3WUztUxpqp61uvE36fvyWjqqWLP/+Iet1MXoyM3Z+BvLzNZ38e4jGdmY2+v19cY7KasZN97XjI6l&#10;YsUMVfa+CrpCRGEgCnmxnsH01CfWvvOuTG759uZgBtfdWV9v1gYjrcWT7+lLukbaNm4n/jQxnmpq&#10;PO/VyM0roxvH84DXSLsi7+0bRotCW9FLdsNxmvJJui5yXN6vsl4hdMcLa6iumXQGAnV1DdTtRW7j&#10;pf9SpdXVuO27Z7p6Odsq+Efk8Ij3v0u3Be5SFRf8sweE0rosd+VezSPcG7liaxe6qZ61uvE3ue2F&#10;dVSlGA2u3niILniIC7+3QsAqxp32W99voeP1J3cCMsX9gGymlmUBI42as/UOob9OXKU11K7sKyij&#10;22T/QgCLwqGz1D5HIjbsd3QCgVoWugfRB6rZSguRvvkQXTmChaSRJVQpt1zOgpNPHPVuacqO1NJl&#10;o2Q/njEx0oHLxssLNulPN82SiGzqOoifMSKYOczTBoTRhu2H9adbnsPlNfT7UQaPjks6+XfPs2C2&#10;A7vyy+lcWV43knb+Fl34u30R5L7H0Ur4ReQc5UI0eJZFnUkZMR5J3D1pNR0qdD9au3VXMV1ptCGw&#10;mnHj0Z4bylEfpeupOZlPQrO1jajKZ61u0glw3Fcku+/BKCyqoN8/vdqcGOkRRIPfS1WeLPg+Lp/O&#10;l+nuQBQCHOf2/PfrUIXPER6kzFm6VR/pBmDaON6XDYmghNSW3Y8jJ4/WbzpICSwA16Sat3VpBygu&#10;qYBGvJ1CHUXgGBHe8hv+7Ywvs2iND+9PSHFYnsI/UiKn7QKtAzTwzTmPT38kgiIT9+pPN81Tn4gb&#10;AqNLcmH0z2dWUVFxy3g0VpGytZDOeNRgR8/pPHtwBAU3cWIz0PglJofOMHrnGufPOY9FUcbO1hOc&#10;LYFfRE5GThldIBkZiI2/WK9gmvJZBtXrN/I688WKnXSmLx6c/Wkc53MejaQVXNBdkZtlJ85NZyEQ&#10;oMKU03bDyJW0I8+98V65bi/96jETt+CLceP8+nfb9JBO5ulFWdoRXOVzVjfOr44PR1C6ogGrrq2n&#10;2ybJyZMALQtcf+97ZR2VNOMY0hvEX9YbX2XRtcOj6PJhkXTF41Gm7SoO49dDI6i90WUhJzub254r&#10;+P1XchiqsI3Y5fzuf7+4hvbsP3m/0vwft1EXaduMtNtcNkQo7N53VH9aTWVFjcMlhdFZfR6IvLQo&#10;U9n2thRfB+/UZigMpZOF5UXDV2qOX+3AMx+kUwejwpp/d8vYOCqvaL09YC2BX0SO5kxKZjq8rMCW&#10;se5B9GmUWrkPfDvV+KjEatY7lH79ZAzlFLgLgfwDFXTzkysDU7yJ9Qqh0R+mUV21e4UcuyCTOphZ&#10;OuWG/DIWR3GKJQK55+ehN5O19yqftbpx2m6fEEclZe530ezkUb7hka4VrVsQPTE3Q5uRain2cP24&#10;cAgLZdk/I2JZ8sYn4zDMtI/SMfv6fpnR5PZ53k9O4r3hON2nLekarCccTs+X1lJVtec9T6mbD9H1&#10;T3pxBQbX069jW/dC17teTjQ2qyvfh9PZa9paFl2ttwm6raisqqNb5bJsI6f5JO3cF0yT5cgWrEet&#10;QZuLHNkPMVOcSUllCkSRww3IdTxKStvivh+ntKSK7pAjnz0DtGPjiv1HLuSqMhuTfkj/ZgEqcliY&#10;vvOL+x6Mupo6um8mixEzy3AsYG6fsoaKFTMCG7cV0/Wyn8LM7JC/TW+8py7YqG2edkWm5g1PaVvN&#10;WASc2T+UvghuGdf/jYQm5FFno0errW6cBjmFuMzJ1ULB/iN0g2wO9qID/Phnue/Kcwc4e8Vu6mD0&#10;WhAO82oeVGzc1nrLIweKKuiKMXHGRQ63h+8ttuadTd4ih01+M5IHskYEp4hptuUJrSs4W4I2Fzkl&#10;5TX016e5skiHqco8qxuP1Hq9lkhlZe5rwolpB+hyFkDiXlz5rJWNK2x7rrBvf6vyiUK0YPkOR4cd&#10;iMK0fzid/1AYrVTsx9m+s5huEW/EZvZQ9QyiAW+l6CGdzOcr8zRhpXzO6ibfmDuzJavVDdjY91N1&#10;wevyXCBY71D63dgYytressd9n52bri8v2UDk8LcVP1/i76sRWdK9xKiLBcmDB0MpOt3d9YAzDfX1&#10;NHbeRuP1hMukeJOWU2etxcq1+XShtnRtsKPntK5s4b1d/uLjX3bQmV74BjprUARtznE/cGE12lzk&#10;bNpdEtgjnvtX0AtfiHdH9xHKG+LBOVCXqvh7dHo4khI2Knyi1DZQr+nrArdj48bx3y8k0IED7uvm&#10;X0fl0jnSORmp2M7G+XXGwDBatHynHtIJZL/AC4syjY16rWgsCi94OJzSd7nfRSOnB294Rk4PBmja&#10;uEO97YW1VKNYtjSLLMk48sTEbKAVjeu5eGx3voB42qLN1FHz92SgnnDduHLESso54HnP00Guj/95&#10;Xk4fGhAUYvcH0fNfy6xJ6y2PvPBZJnXUtlIYS6fcoF9Q2Hqiq62QTfM9/5tiXHDygLfvtLV05Ij7&#10;crbVaHOR803Ybuo4kDPJ206l0aSTlQLoD+sVQucPVp/KkNM1Q95P803kmE6bSzhmjBu2y3n0tq/I&#10;vcLmHKigzoMNjm6aMrNpU4XlrXULomFzNrodHZd1uQmfb9aEq/I5T9YnhK4YFUNbFJcBFhZV0j2T&#10;V2sNgfJZI+bPstA7lAbNSqQj5e7+cdK2FNJvjU5pN2XKeLeBSZy5o565eKuempYhY1sR/fbJGK1M&#10;KNMbSCb5xJ33nB9P5FF1VS3d92qS8SVdFgnPzU2n+hrPQlKWwM8fIAMMRRiuxr85p28ILY7N059u&#10;ecSx653TJZ0G2nCpZ1yexr+Xoh3KCHQOHjxKf51scD+O2IMhNHsJl5FW9MnUUrS5yBn6erL5xkAq&#10;oHS0frK/j4+l71bm0jHFcWHxk/L/nhUPzibTJqJP8U7DJnmjCteISYXlMIa9kaT04ByVVODw4GxW&#10;mHKj6RZfoybP+tJxc7504Qr50c/uMy6lJZX0wKuJ5mYl+Jkbnl7No3j3hjxpSzGdJd/DbLx9yS8x&#10;X4UOd2Yzf+AGTLE5a/5P2zU/Je36KZ5rziRevqbNrHGHdOOIKJr5TRYdPdqyo89vQ3bR2XJXlaRN&#10;le5AMqnjbM5LMDt2HaY/TojTxK/yGVfrGUxzQ2TPk+cZl3eW7fRCOIXSnzkOu3a33n6cndmH6abx&#10;XuzH4Th9pnKxEICI24HfDjN4wlTS3iuYfl7bej6ZWpI2FTmHy2roWtnUZbSyOBtnrDhdGj0nnRK5&#10;E0nLKW87yy6n9Owy2q/dU6WuuD8kFFCXXjwCMNPBcMG6aGgkvb9kG6XuLlPHoQlL3l5Ck+Zu1JZO&#10;fJod407gc6mwiuRNW7CR2vfnb2YybXc8vYq+j8lVxt+ThSfvp+7T1jo6KVXYRozTdfXIlZSS4b4M&#10;l5JVRFfK+ru3nZPkA8dpwkdpekgn81VkjkPsmsyvP42NpW+jc70uC6szC2nUuynUUdJjZHTchHXg&#10;key3q9V30fT35poBF2vP9f6el9ZSWOI+Zfxb1bj+5u47Sg2tcFPyoHfkDj4fZnCtZFx2/jgmhgqc&#10;7uRbunIPnd7XYHnm53/zaASt3+x5z1N1ZR2NfNeLa0FYDPV+cwMda2Z2yBd+iMihc7zxes51dcgb&#10;yRS8eg+Fr82n0ITAs7A1+bRyXT4NfnsDdTA6QOd0/8/IaNqea/39OEKbipz13NFcaPbiSlaOI95P&#10;pcoWuEa/xeER72s/bDO30ZQrVKeB4bRw2Q7lyNkI9XUNNHW+CBGunGY6Vh6Zd+oXSmsUHpxra+vp&#10;JtlvYGR042pcGf7ADWZq5iE9NO/ZnVtK/5zM7zcjjMV4VPm3F9fRUcXa8cKIXHMdNjfkcrpITtS4&#10;IjNhY6XxNlPG+fudMSicopxuffYWObre/bUkam92zwzn81+fWUXZCg/Ocq3H7VO8mNJ2tl4hdOuz&#10;8ZSjCDeQ2X/gCP35uQDeo+Rq/P3HfZh6YgmG26RnP8s03rZxO9HzlbV0uBkfRHn7j9LNcnTc4ABD&#10;rgB6ZlHr3nQ9buFmr+/l68h25uAIOmtwZMDa2Y9Gao4/DfcdXJdHvJdCNSxUA4E2FTmvfZ1FXcyc&#10;QJD12AGhrDqtedPp0fJqeuT1RMfoXRV/T9ZH7oqKpbJy38Rb2rZiOpMLq9ezEmLcId85MY4OFro3&#10;TFt3H6Zfj4wxJzK4wRg9b5PP67bTFm/XNh0q39GMtWdxPPR99xmXenFuKCc7zHROnF+nc17vUlzu&#10;eLC4iq5/YqU5kcN5PPTNJJ83xcrI8nzx2cIiU/keT8ai8FFuwGoVcYhJLKBfDTURLjeeHfk7jFuQ&#10;oYdkH7Zz/bhargCQzlG+Oddn02am7orJ4EYVnhnrtoLmB4mrBceAq6ykivrIrdRG6wnng3zn4/We&#10;Z8wiUw443mekL+gTRpcNi6KYpOa9J5vlSFk19eLBgWGnhI0mwkC+W6CbN4NjFryzf7L2VQ7OtJnI&#10;aeCO7m/iZMnMyJkr2N8mxdNehZM6K7A5u5SuMLPsIcai76l3NpiexWkkY1cJnTUkylwcOH+nfq72&#10;4PxN8C460+i9Ms7Gleb0B4NpYXiuHpJ5Zvy409zmYI7zuY9G0M/R7h6cDxyqpH88Y9KVAT9zx5QE&#10;qlHsX0rcXKh5Cjb3HYLpI+0+Jd/KwrqUffQrmTGVTkT1Hk/WbQXNaMKD80z+/6bqL4uiSx+PolXJ&#10;1hyk+IL4EXrxqyy6cXgkXTsiiq4fGW3Kfsd2yWAW5bJcosrDpozL2XkDw+iGJ9XhGrXrnmDj+D/0&#10;ahLtzj8h3hOziujyIQbLM9f5M3ig92m4+uLiRuS2/tnfb3HUPSOdK9eLPzwXr/RH1VKkZBbSlUb3&#10;pJzKxuXgkkfCKT6Ajs23mcjJ21tGN4l/HDPXArByHPhOGjco1tzJ/dOaAm05zSs1LKYtL4XR4ijP&#10;jYIRguLz6DSznSvn78JItQfnobLfwMzRWO5gbxwTQ5u3+uiPhMWxjAxNLQVyg3vVmFjKznc/Cr12&#10;cxGdrs0qKp7zZPJ7/m6fyOkThTAVL7FaR2Ui3NN6B1NUimffIkaY/Plm6mRmT5CIkaGRFKvw4Hys&#10;9hg98p5Jb94som98ZjUVH269TsqfVFXU0kYu5xsyDnFneUjz4pvGYteIyW/lGfnv4Ph8On+Y8SUc&#10;qWOXPhFDYQl7KT1LHb7KGt+pshKXG+c/CcvWhK/y/a7WO5RueSqGtu5wP3HojLgh6P2SFzddc9va&#10;d+Z6nweCnlgQlmOubJ9qxnX5rqlr6ODBwLnGos1ETlDcHrqQR9XeT3WHaQ327B/Uo0t/I7MfM8SD&#10;s5lRs4gc/pu+270T9pZJc9JM3XUjDepv+bskK/bjlJdX023Pc2Nk5mqCHsF0/2tJVF3p20kWOdp4&#10;z4sJ5vYEsTi76dkEOuYmjo/T/BU7HUtw3uaXfDPO56gU95GMNMF3SH6ZWbbkuPxz0mrad8DzXT/N&#10;UVNVR3e+YnLGlDuTf3ADVqS4eDY7t5Ruf1oODXiZNslfbhj7vpasjeBB09TU1Ttu+TbSlnC7KAcx&#10;np3XerdfH6utp0nzvVjS7Rms7QeTfWGeyN53lC4wOuvM9U1mklX+qFoKmY179lMeSBk96XUqGw82&#10;h3yQrvnVCRTaTOSM+zST2psajYfSVSNXUqridIwVKC2vobufNekThRupu7hjk1NnviB3jtxidnMw&#10;N2D9ZiVSudKD837N2ZXZZY8n5vm+B2N16iHNW7HXp4W4cezEHcHrX7l7cJbN1I//N9n4SNLZuGG+&#10;elgU5e53FyMFByvoErP7l7iBHccdlq+nf3ZnH6ZbvDnu62xcP/vPTlWKETlt1VlOEJkQ0bKZ+oug&#10;1uukLAXnXdrWYnrrq0yatSiD3uABkMpmfp5B732bRVnZJfqDxM8V6bd8G/h2kq+DI2mlvk9lf1El&#10;Lfh5O7366Sbl+8ReZ3vts02Om8ENCE4pz7eJN3AjYkSMy89IA3U+aHUedRzEA159kOfRuO25eMRK&#10;ytzueXbIFw4cqqC7xK+VmXbuVDL+Xqf1DaFPV7hfj2Nl2kTkVFfWUo9Z3Kl4u6lLTE5lTE6gsjJ3&#10;x2RWICO7lLqYXSbijmjWN1nuTuq8JH1LIf2KGwJTlfT+FfTMIhEC7o3eOz9sp/ayVGWiY5NZu+VO&#10;d9+Y5aMVu82NsPROYHWK+0ml/KIq6mp2/xJ/s7Hvp1CN4uLB8Pg8Olc2f5sQvDIAeHe57z43forZ&#10;Q+cP4vd7mzZpwNjmKjYUiuiZsdjk6UHusM99LFq7y+tUYCu3B38eE6PNsnSQ2ZYmTK5Q6ch1697p&#10;if+3jDd36TbqInlmpPPn8C9+fCUdKK6i+upaeuKDVOr8YDDJCUvV+xqtfZ8Q+v2TK2ntxuZPPK7a&#10;VEjtRXDxc8o4OBuX+Yu5zouAaY5Jc9Md5dNIu9I7hG4Yt4qOtOJN19EbC6mD5s1Z8X7YCesVTH+Y&#10;sIr25AfWCck2ETmbtxXRjaPFI6iJTpgbgoeauB/ICixZmeOIp5GGydmkQvUIou/jfT8x8NkvO8z5&#10;yeHG60xuRFQ3qovwevR9bozMdGwPcEP69Crat9+3dVs5ojiaBYXh6XJn48ZZNt/udfL30UhU8j6H&#10;120zIoeF+hxtJOMuCifN20QdxNGlkU7B2Tiu4q8nsZm7fpqFxci4T+UYrIlN2jJjOiqGMrYW6oGd&#10;oLy0mh6aKacHTdRfrvO/GxtLZUcs6PqhFfgmVr+zTOqilAP5qzL5twdD6eonorX9NEJv8SosZd1I&#10;Z8v5+sCLa7TnsnJK6WrZNCvfx9M7G40HNrMVzjFd+Sxkl6PNNhKfB0Poxgmrmz0cUl1TT9eOX21s&#10;1pnfK0vwz36Yqj/dCnCd+UicEhrN91PVZODGffEHPPANNNpE5HwZmUunmVHKXMDPeiSCvg+3rlfJ&#10;0bNN+kThDvZy7tg2Zfuuih8RB21mZsm4kf3fiaspN9d9T9D+feX0zykm/X+w4r/v5USf121l7V5O&#10;nUg5UL7Hk/E3GTwziY7Vucfh3W82ayNprcFXPduUcfm94KEwilOMgquq6ugv2v4lE9+B87jb9HUs&#10;JnzbmCsXF/YSD85m4sDP3Dgxnioq3cVIxu5S+o0cSTfjYJC/3eSP07TOxO7I/ryXPsvQZh+UeeFq&#10;XGfvnp6oXZsgJ4d+x6NkQ52/fAcuux//6Nin+EVsvnFhy/Xi6uFRtH6TZ0FdW1dPj73BokvaNiPt&#10;dq8g6vlqMh1v8PydN7KINjzrzG1kp0HhtGK17zPCTVHFA6nhb4kXfhNtzKliMhjksjpyTjpVKtoH&#10;q9PqIkc2dU1YyBXfzIwAF7zLRsbQ9pwT69ZWopRHp78bY3CjoKtxxzb8nQ1UXeFboSkqqqBbJyWY&#10;69h6BFPPWeuprtZ96UVOjHUVL6feCgH+/WksBD743vf7gYLXHzA3whIBwxVzEY9EXanhkeQ/n+f8&#10;MnO1CIvC7i8mKDfmymzldWPM+hNaQY/N2eizEJATPtc/YWIPFedXB/7WT3EjpkKbnZDy5e130MpO&#10;GC0zsIRhBwqLq+hvci2A0eXKHkH01MebtGfl9uuLtduvDTwr+cq2Vg4LcJkR9w+GByP8He9jYXVU&#10;sQfPmTzZXzbU+ObgLmzvfyeXZ3rm2+CddKbRKzD4N3KZ85Y9rec65HBJNf1bXEmIMNXzFaabfCMW&#10;3Wey0J24IIOOWNERrwFaXeRIh9Bdjgua2RTLz8jUpowqrEgij4a6SkNgYg+GiL5Xv+eRmI8d26r1&#10;BfSbxzkOfbyMg3RYPPqa+pn7xlxhxhJxwGdi2YMrhGyeXL/ZvJdjDR4Rzl7shS8NZ9MqaSjFZ7ov&#10;vezILaULh/NI0owYYVE4fv4mTbi78k3IbjpLNkgbabydjeN6Fsf102DfZys/j8qljiY3B581OIJC&#10;FSNmuXh26sKN5oQ8h9thYDhl5NjLy3FTrN92mDobnSHkvOn6SDgtjXS4jxj/6Wb+dgaFJD9745Mr&#10;qbC0hioqaqj7C/HGv0+3IBryYfOCOjZlP3UyutdQr/Nr05r31N3vzQ0syAwOyDjcuybHt+p+HDl5&#10;+XVYjuZrSPtukv8w7buLA8ZnPkylyKR9dCyALyFtdZGTvLmILhZnckYqvrPx72UT3fRFmXpI1uP9&#10;H7ZSF+3kj5dp40J0Jo+cVyT47hzthW+2UQeTs2SXciGOTXKPQ8WRGhry1nrjo0NnY/FwxahYKnLx&#10;t+EtVVXHqP90k/dWcQW9dWws7VN4cF4Rm0vncIduqPF2Mcnn91Zk6yGdzPA5LATMfAcW8jc8Fatd&#10;gugL9XXHeLS1ydyyJZeFi1n47VRsKCwpq6Y7fTg9eN/z8VSmuFLDjnwbme0oVyJ0VPnhbDKAeyqO&#10;9u4r1+5junuGwduvxbiOPasvAa7ffthxYaqRd3Lczub26ksDl0q+9U2WtlHZUNvWO4Su4bSUNHNK&#10;tLCogv74LAsyIy4ppKPlcvn24ixtwNOayJL2hq3FFLfxIK3adMiQxaYfpJVpBzST/1b9pimL5fc0&#10;PuvJJD6rFc83ZTHp6nCczUhc5b1JnB8FRVW2uGG91UXOwvAccw0vVy7xHBut6IStQANXvL9PM7n/&#10;4cFQ+nsLeHCuq6qlfv/lkVF3E3FgAfP7p1fTIcXSyzYeed8oyx7edmzSMHHH9gQLJF9nqHYWHDV/&#10;TQV3As/P36j5+XBl4px0x6hX4qp6tinjZ+RUSvoWd39Cxdx4//slFmRm/Alx3bjr5USq4W/pC4Us&#10;6O6RPVSSNtV7PBk/03PqWoU/IaLUHYep00CDx31djb/DW4u3SGXRQ7Mv9fXHaYi4JZD9Y0bKFrcb&#10;/3hxnfZsdk4J3SLLXF7s5flMnwH6MoKFldHyzN9DBLXctu2Jem7b/meiQZcUep1/8u0N+tNNsy51&#10;P/12uMHlVA63A/8ubH0b3nQt5bRZ4zblOP91Rflbhame9YQqjKbMKKpnXU2LZ+uKy7aiVUVOXfUx&#10;emZOmrHK4mrcuV30WJS2+dSK5BWU0Q3juGEyk7Yecj9QmuZF1hdy95TSbdp6spcdmzRMDwRT71lq&#10;MbIkocAhTI00nM7GHaEsTyxd6bsH5+Wr87SwTHWunL9y+aYrcknnrZNNbg5mAXPfjEQ6otjLkMSj&#10;o8vNuITvH04d+4TQq5/7Plu5NrOQuspN8d7ml3xjHrG/L2JEwZehuxy/MRMu143liW3YSfmR/Yer&#10;qat4KzbSgct35/ycqX/3xSv38LfjdsRIHvOzZ7OQSshyHMl/5oMUTWQYqqtcp299fi3VNHOTtyzp&#10;XjbS4JIux1lOKn7F5aQ53vp+G3WS9tLgrNMtPKjIa5P2/zjFpB6gyXM30qT5m2jSgqbtuQUbtd+F&#10;bzjhDDQuZT9N5kFVc89q/87PLops/qobGXDMD9lFz36Srg7L2STceRspvRlfQsdZiIcmFdAkCbO5&#10;dPK/P/dJGkWyyAwkx38qWlXk7C2sohtGyWWFXjaQYlxxH3ghgaqrrbkfJyohT98o6KXAELt/BT33&#10;le8enJeuytc7NsU7PBk3TKcPCqcvFV5EG+rrafqXm42PKp2NGybZKJjs61UOzCvcmMi+Gq87V/79&#10;ZYMjKHGLe4XfuKWQrhFXBmbS1iOInp4vjs7cRaHcN2XKwzDXiwtZyK8U52y+wEJ1bpB+DFb1Hk8m&#10;+csdpDRmbnC4T/53vbkyLp0ux2ftDt+9eQcCMesL6MzBBoUu52fXIZG0KkXy/Dg9tTDT+P43Fh7d&#10;X1xD5aVVVHq0ln4vl4Ma+T78PTqxoJ6glWHPLI3YrZ1qNTSLyr/pMCiC0nZ4nh2Sww19/8uCzOis&#10;M4shcR8hHrxbm4L9R+n/yWBRLlkVEebJpI79ZxlN+/LEjejPfcTpkoGT/JvqGWe7dwVdOW6V/mTT&#10;lPL3vX48x4l/rwzH2eS9LGDfXyqHPZqefakor6He4gri3uXqcFyNfzfozWSfD8f4m1YVOTEbDzlG&#10;A0aUu6txY3HTuDgqLrXmev5zn23WnHkZGkG5WvcgGvmJ77dzT/16i6Niqt7hybhRvJBHnSlZ7puD&#10;y7gi9JRrFMwIU27wZFQXzALQF2QX/63S6BgZFbsaV85+ryVqnYArn7EYOd2McOJ0nfdwOC3jEbcr&#10;smYtRyu1mS/Vs56MxdZvR8dSvsJ7sjdIHMaJPyEz+cVpu55H7XkH3JctxRP3dUavGXA1XeSEOo14&#10;7cy732ZRR20Pi0s+qIzz86IRKzWRUlFeTT1nrHN0VKrfuhqL6ckyA8QCdE3GIU1gGBIjXOfPGxpJ&#10;8SzGmuOx99KovcTHSNvG4d7OdbWsmZM3e/JK6f89J/5xDJalHsH0tjim9HHZu1kajmt7KztIp66K&#10;h6txvlw/Joa2Oe2he3Ee1399sKB8xtn4+ZueS9CfbBpxfvsnOTVrpFzIe7kMfPKL+LBpOr/kpvX+&#10;rycbL2v8u0ff2tDsNR1Wp/VEDhdO8eOgVUAzQkCe4Qr036+zlKdZ/EllRQ3d481GQVfjPLmMR3KR&#10;68zvN0radIhufNLgKM7VuHO9nDtXOQLvSkZ2GZ0ppyq8FQKNJo3elAQ6VGJ+4/FCrqydZanKSOPt&#10;atIJLNrs7q+jvoGGcONtdnPwTRNWUXauuyuD/IIj9I9nTQgyKd/8zEOvJWl7IHwhhwXKJd5c7Ohs&#10;HIcx725QbjBcm36AzjF7elCMwx7232QelVrTW3lLIWXtH1PXOka/qnxwNr1dG8BCXMjYVkzXeLPU&#10;ef8KmhPmWO74ZOk26mj04AMPNn/D7cXeZu5GO8od2l+myP4yA6JdT8srn26i44r9XM6EiksKoyKQ&#10;03PxoDCKS239q3x25h+hS+R0qpG6w785ndPwoeaf6ESdDSSRM+AN70TOkLchcpqkrraBHuaKbKoT&#10;bjQuOOcMCqcJPEqNSCqgDduKKCmrsNUscXMhrd9aREeOep4i3bajmG6WO1283QvjbNwBXDcimmbz&#10;CHA1dybJW5pPW/KWQkrYdJA+4Ur2J7P+efQKMXFOmp6ak1kcneOo8GZm38QkfM6X/52cQN+G79ZG&#10;m7J8pUqPs8m3jUvbTxM+SKVzzYosfvfpfULox9h8PTUnKDx0lP75gsnLRnsG070zkpVr078k7qPO&#10;RkeBzsbpk1mvBT/7vmwZnXLAkV/e5pl8qweC6eMVau+3s7/LMn4kugmT5we9mki/xObS+lauv2KJ&#10;mw/RwWLPPmBamuy8MvqtzHgZaQ8kP9kWLnN4jv08ag+1l2P/qt+6Gtf3m8bEUNYuh9ju8/I6bcCi&#10;/K2zyXfmdnjwrCR38e9CSsZB7a5AQ22LVtdD6Pu45mduX/lmq/EBBtenu1+IpwM+XlbbLDwQn6Y5&#10;b+S0SlpUcXE2jtfNz6zSfJM5A5FjbVpN5OQdrKTzHpMTOj4IATEpPP1CqdOgCOryCBt3gK1q3PH0&#10;m76OcvKbPvm0mBums/pxQfGh8ddMO4nh2MeijIvC5Leat155VhVmc6bH+acY981v0gCKC3VtVGmk&#10;wjZl8ix/d9k4rKXNyHfj38hvtXSJyFKF25xxY/XnCXHK0yMx6/fTb4aa2EMlm0Q5Tm99fWIN/v/g&#10;RvItHk2bWqriNMrpwbXNeJ41wpwl3IHonafyXU0Zf6czOG0r092XLetZ0N3+gsERvSfTy6oIuraq&#10;v3c8HUerFbfEtxZBcXuM31km9Y9tg+xhaWigiXLLt1HhzeXsgdeTqa6qjvaxaL9c9uMYEVb8vg4D&#10;w+izJsSsMx/9tIO6iKNMI20b/+Yczu9NOZ5PiR7lznXg6/qVFapwXI3F0PCP0jW3CK3Jpu1FdP5j&#10;MlNpIA+lTeJyvFCxjxEix9q0msgJW7uXTjO6ea05k48ohUgraG1gPLIa+2Ga1tC7cpwbpgmfyf1A&#10;JpeqXE06AW/TZqQBasr4+XMHR9LmHPcNoeVH6+jmsXHmZohUZiZdRhqKpqxHMPV6fT1VKVyPv7zY&#10;rHPDMLpwWBTFJbsvLcqGPM0lvJmNzNywXjc6xudZh9raBuoxTfcn5G3e8XeWY+cHD7nvx8nNL6Xr&#10;zZ4edLW2rr8szG4dH0dFh9tmRufZeZu4QzC4P4/L03VjYqms6hiVl9XQnRO9WOrstoKeXuA4kRWT&#10;uJfO0zwSG+ugRWCu2dSMg04W7UM+4A7b6IwLC6zBLF7k1KInUrYdpsuHGJyd5Tzswnn5/rJWvuma&#10;0zr2ozT+Hly+jQwOuH79dXIClZS7pxUix9q0msiZ9XkGdZAPb6RgW814xHTHS+u4s3T/uIeLK6mX&#10;OKkzWlCsZtwo9pq6hioq3ZfkNmQV0tlyO7e3sx1WMK7oHbhzm/al+1Houuo6Gv5+qrkZFxYwvxkd&#10;R4f4u7uyPa+crtDW873ML2mUOI8nz0ltdi9Dc+zOL6fzjB5ddjXOr6fnbaRjihFzxOo8usjMzJcV&#10;jPPiXBYAawx44PWVpE0H6XKjx63lu/PvpnPbKKzLKtJm0gx1jtyJnftwOC2PdSwNTWBh1Um+uZFn&#10;uQ2WmbQlum+dpigoKKfbJxq8PFOM69ObS7ljZcHgiS/lWhAegCjDcDVO0/VPrqSNvnpMb4aUzIOa&#10;ixJD9Ub/bstWuy+DC96KnJtZvDSHGZGzcMUO/Wk1ZkTOsHdStPYzkGkVkVNZVUd3iD8SMyNcKxhX&#10;3n+9kqT0Y7OBG6bfyqhERoyqZ61sUhm4Ur/5bZY2I+XKwp/1Db+BKEy5M/7VY5E8wnWfcdmZW0p/&#10;knuljDRozqblVwgNej1ZD+lklq0pcHRuRho3Z5Pfc3y/ilB7T/aG0Pg8Oses08T7V9BHoeqOb/w8&#10;HqT4ulTlL+PvfPGIaMrc4dlviBmkLIkrArmtXUTDrU95Mdsl3507ju90oTJPjv0bLT/8jj88s5r2&#10;7z9CtTXH6C/P80DLG9HOdfqWp2Lpx+gcytpeRJs4/o2WxfmUsGEfDeZyfprRzpp/04XjtGKtZz9I&#10;DSzip3+RyfE3WPc4TXdNW0tlJS04C8carKy8mg5zmEeOVNPu3BLqPSOR2hvtn7g83f3iGuUsjuCV&#10;yOHvfe24ONqzt4zKOU4lpVWa1blcXeSVyBHj+v8cD5qKiyu0ZyWtEn5D/QkB6rXI4bjePSWetu8q&#10;1jakN8ZV7LD+V5ziWp1WETlbdxfTpUZHN1YzKajcuI/9MF058zc/NNv4qMRqJmnjih2cpPaJcpds&#10;ZJTb4lXPWt244t7CnUABdwKu/MhipKOZDpsbrk4s+r5QjZC4cr/59WZuXMyInDBqz43Suq2+d8Iv&#10;zd9EHczEgUXWNY9H0nq55NGFCm7Q/v1KovnTg/427nyvGbeKalrwzjvZdP75ip10I4tl2Zh79agY&#10;7e4pr4Qzl6eLBobRpl2OpeKRs73wQcSd/39mJGmdiuw5+z0LFq/bV37XeYMjNF9RV3H8G+2aMbH0&#10;a/FELHEx6nOL0/2XcbEsGDzfSyZLhv/25lqQ7kH08HvS9rZc57liVR7dNjleax/+yMLhdyxMO8i7&#10;RJi4vt/V+DfnPRRGK5ObFnNeiRz+jew9vGF8HP3xOY7TxNWaLVt1snsKr0UOh3seD3ZunhhPf9DC&#10;jac/ch1IcvJT5bXI4TBPHxROv2NRJnG55VkOt9E4zvKuNZmtO+PWErSKyFnKI9RzpAEIxNkOjnNX&#10;bgh+inIf4dbzCOqZuV5sFLSacdpuGhlN2XvdNwoWHDhCV8t+HKOjUqsZi5j7X0t2Pz3CjeWbP2wz&#10;9804v+SSwvVZ7hd9VlbW0f1ym7nRTsrZuIPoNjWBin0crVZU1tL/yoyp0UbL2Tg/eryaSGU8GnNl&#10;C4/s/+cpg5tarWbS0fB3e37eRj01LcPunBL6g5yolP0qki9i3rZvDzqOjsteroLiam1JzVAY3IHK&#10;/VTv6zf7h3CHeOGjEcaFg7PJ+xrj72wi1ox00o3GA71h76dRXTPek5O3Hdb9BxmIK8ft3Eci6Idm&#10;ltW85T8zuGMXB3hST8RkBsdoWllcPv7OBqpRLO834pXIEZPfSTsrcZHBF79jnraf5gReixwxicP/&#10;hct2z3KK2Hii7fJa5IhJXCW/5Blnk1lEfkeC4hJkq9HyIoc7lVFc+LWP502lsYpxhf/NqFhtWtqV&#10;vQcr6PanWQiY6disYNzIDnt7PVUqPFjGJe2lS4YF6H4c6QQGhtP8n9yPYx85UkMPcWfu1Yi70Tgv&#10;ruayUKpwKZC5u4TO0k7UmAiXG4eXv9xMx330/7R1RxFdqXlwNhGHbkE0sYkb6L8Mz9EukPX6tJYV&#10;jMtCey4LQfG+OaR05cuwHM09gaHOuinrEUSvfOvwShubul+Lp6HwuIxd8ng0rUt37DGa8fVWxyyb&#10;H9vX9iz2Xl/ieQ+I8B0PFjVhZaQscft0zViZHWo5L9lFxRV0s+wz8qZjbzQWkRc8HE6x6z3v7fJa&#10;5DibLgA/Czr51JYpkeNsEhfug6MzTszUmhI5TRl/01vHxNDBorbZ3O8LLS5ySksq6fbnTd4PZAVj&#10;1XrnC2uUlxVGpR9yKOVAbPzFuGF640e1F9FpizZTZ2nEAzFtfcLo4uHRlKw4jp2ZXUbnm7kFXxoJ&#10;7lymcgOm8o/z08oc6izhGhmJu5jsdVka7+NVDsycZTvpLL2RVL2nSePfnzUglJZEubsRkLSOktNC&#10;Rk/YWM34e1wwJJJ2F7gvW5qG68u4hT6eqOTy1Jm/++I4x3f/YHGWwxWEkW/HbY54xi487Nj8PmPx&#10;durUy48ih/P40iERFKta9nZC9oOMfXeDLnIU4bgai/9/v7SO6n3cjO/M6qQCulQOB5gZjMgp2znp&#10;zd4xeEqKHB5YTeZ0H2vBJeHWosVFTmrGQbrmyQDdj8OFTU6EvfmF4sJEbujmLtvhqCz+alx8sf7h&#10;dD53bJEKN/s11ce0jdYBu9dIOoExcVSucC3/U3y+NiLz+ptJ49OHhUATjs6e+SCN2pspCxyXG56I&#10;pq36vgzTNBynB95KNdfxcn7dPD6Odux29ydUVFhB3V8O4NOD/E36TltDVVUt52OlhMVFz+leXL2g&#10;Mm4P//hUDGXnlmoerv8tjimNzi7y7wa+IZfpOuITEZ9HF2nLVX5qY1mM/OOFBM3BpicOHq6mK5+Q&#10;uwsNxJPrW6d+oTRTP3nWUrz81RbqJPsMva2nMqM/IprSNje/HHNKihwO+6sY92turEiLi5xZS7Zr&#10;fg5MfXB/G484xLdPlOKEjnZHkfhE8VfD4qs9GEp3Tl5N+/a5j3BlI+MtE2Q/TgCmTcoZf5MR76bo&#10;qTmB7M95lRtN7Zt5Wx654bnw4XDanOO+sbK0vJpunuDFUVtn48Zh4JvJ2p1FvnC4uIL+OdWkB+ce&#10;QXT3jCSqrXUfhSVmFGoXnGqNtupZK5t8YxYE73y/hcckLbdxNXFTIV3qa5505+/+9gbNwd0eroMX&#10;DDc4EOR3yub3xeG79dgQ7copod+3lA8jM8bCut/sVOWMsDOJGYfoDKMn//g35wyJ9P2yWifqa49R&#10;rzc3eD8rKeWI+7BxH6UrT6G6MnVu4Igcr+6uaso4vpdy27ihBQ5OtAUtKnLq6+pp4Dspvk3r+tO4&#10;M7xgWDQVFLr7RMnZf5Qulj0rRiqsFY0rumwUbFBMvf4YnUtdBzoqm/JZK5se56WKjeKHj9TRVaNj&#10;zQlT7iz7vLyWGxv3Y6Opmw9qy2OGR+LOxnVjmuzL8LETjk3ep3tw9vKbiQfnPiE0Y5F6P86H2o3q&#10;ATqjJw07d/wRLXwp6PywHE2kKN9pxLjN6NI3hL4MdbgMWB6XS+eIaDLY+Z/JQiFt+4kORU5YPTFb&#10;v/naTMfqi3GZv5DjviJe7TPGGbl+prM8Y6Rd4XB/PTKG9he5t71mkVkz7aJfbwdvHJcrnoxR7stU&#10;0RoiR45/3/xsvLlBjJhC5Ihz21FzW2ApuncI9X9NfWjBirSoyNlbUE7/mMwfxl8jDF9MbyDHvp+i&#10;XBOO4k5FrikISJHDlagDF8yvuLFWMW5Bpu8F31/Gnbx4ft2+x/3EWMbuEuoy2KQPGW5c3vhBLUbe&#10;X7qNzpCLEb0Nl7/DBYPCKHSN76PVGUt2sGAy58H5Ihbr4jHXFTkpM14abLMNq79NloTGxNBeH291&#10;d6a+tp4mLRCPxj50Nj2CtJNsjZ6BR76TSu2ljTTSKbJA//vTq+hIxcmb38UJ4W9HsNCWky+q51rD&#10;5Hh5z2B6kgeyki+ekJm028SXj8zqq8JyNskHTucjM5u/W8sbfonL0y8F9aKeyu95EPDGN4prXJrg&#10;ixAeGMhgw5v3NFoTIkfy755XkxxCVvVcc6YQOcLMH7b7PgnBfcXUr7ZwJFtu71Rr0qIiZzOPNm4a&#10;vdLcCNefJuKFG4vzecS0NkN97n/2N5uNbxS0kumNbLeX11Khy8VyGlyZhn7IHVs3Ex2mv02+B1fk&#10;Vz7NYGHq3uimbCuiTo+YEzmdONyfEtS3xD/6Xhq1l8bHSCflbNyx/YlHlnvyfD09cpxGz89wHIuV&#10;sqt6V1PGcbhijFx54D5irq2qpVFyd5mv09n+MO4kT+POaWHwLq1MtxS5+yvoz+KTxtsZMzEpHywK&#10;/sLfPH2Lo7MRp3R/lmUII52X3vlrt3wrOv9F3DGeLTOwMlPhbTnw1vR2RPzN7Mrz7BtHyM4voytk&#10;FtWICJOwuS7P/fnkY9S+8oKcQvO2Q+eyL350chX+tpoi70CFNvNjqt40IXKE6KQC6iqHG8z0p5Kn&#10;CpGzZedhukX6aCPlT2Ucbhd+9ovowNiPI7SoyCkvr6H7pidSu/sCqMPUKm8wnf9wOH0Vlk3HnTxE&#10;NlLDo5a7GzcKyu9V4VjRpHPnhun2CXGU4sGfwX/Fj4zchBwos1TyDWQ/A48SB89MpkNNHGOUhuoq&#10;2fjo7cxirxC6ecxKymmiMY9am0+nedv4SGPWfQU9Lm7Sa3zfFLsoMpdO680NlTedry4KB761QQ/l&#10;ZGS5+bWvshyCN5DKOXcuHTkvpn2eoby3zBfiuZOQOuRVfmjlk8vc/Svo788n0MZtJ5aaxHvslaO4&#10;TBrpECUc/t33seoORU7CfbpsJ10pMzpyL1tr1N/GusZ5cPdLa2lLtuMG9OaIWptHXY26WJB48+/i&#10;M1rO50p5WTX1nSUzIQbrvqSTBekVw6Mpdr3nU2MqQhLy6FJZPu7J7/OqrHDaWeR8qrg89VhdA834&#10;fDN1lI3TRvZvOZuenshNJ4scYVkcx1WWS8XXjTdxFZPZUhb923e5H1qwKi2+8ThswwG6WSqdLH9I&#10;ARPFaEnjuMneA65cA2aso6C1e5scAe7ILaWLR/gwQ9XYULRZfjjSdtHDYTTmo3Tasttzw3SosIJG&#10;iPdVOZYqBV8ZpkVM4sfi5vZxsfTW4q1U7OkSRv6ey2L20NXDo/Ty6BKWm3G+dVtBFz4STt+vzKWG&#10;JvzYVFXX0ThxCinlx0h+yW9YRN4zZTVtbKHNerL0MWUBx0GWAyQeqveeZJw2zoN/TYlXnqpqJG9/&#10;BT3ymj5NHghlge2O8XE0L3gXVSpO1/nKgcJKx4kUmTVTxeEkc9S7Dn1C6K5Jq2ja11sop+DkZVTZ&#10;tD5s9gb+HYuS5vKXy+JtE1fTngOel98SNxfShI830nVSzmWwogrLa+O0SPy4g/3nxFU0mwdC0k4Y&#10;JZ8HGPe9kGCs3nULovteWUflLktyvpCTV0p/HhvD4q+5959IZ88X11Bcqvn7zsISC+herl9anWzu&#10;2zaafC+2z4LdRY4gJ18/+WkH3SD+sGRWSsSxKhxXk/fzoCoh013kCOFrC+h+Tq8m4FXPN2V3LaM+&#10;b27QrhYJFFpc5Ajbcsvo84gcmhe6mxaEZ1vS5oftps/Ccygi5WCzG6iWxeRQV7N7O/qF09n8dwQ3&#10;bAv5nQs5X1TxaUmbx+/5auUebvyK6JjBwlhSWk3LuOAvDOO8UYRpBZvPcZP4LVu7j7INTJk3ksLC&#10;Qr61PK8Kt9Ek3xbx79ZtYSHSzKmKI9yh/rxun3bNhyosZ5PffBub16J7RQQROiuS9jm+WTNpm891&#10;8ZuYPMo14D+mpKRaOzo/L8S69VczTvPP6/ZTrsKDd0uSe7CCPg0xkMeNbQoP9AoUpxgbkXKwKIrL&#10;o4eyI+/6jE3aUkPU11PmzhL6flW+li+qML0xLS2RORS+4SDlm/Q5tD2nlBZKvfOUTv63zyJyWVyb&#10;e0dTiAuBMK4b84I9l2EtndwmhyYfoMIW2PR8gMtKcOJ++lQLW/1OZ9N+w7bngGcBmcXlYHFcvuE6&#10;KX3vEm5zSsubFv4HOb0/c1ylbVCF4WoS14Wcn8nbjc3mWYVWETl2o+9bKY49GK4CpjkbEE5n9A+l&#10;t7/ZovQyDAAAAIDWAyKnGeRagFunyEbBELWQ8WQ9Q+jul9fRkbLAOGoHAAAA2AmInGZIzzxEV4kH&#10;ZzP7cXoE0cRPFd6TAQAAANDqQOQ0g5w86iInJWQXvErINGX9wui8RyJoeaz7/UAAAAAAaH0gcjxw&#10;vL6B+r/jw/1AT6+iPfnGN8gCAAAAoOWAyPHAoYNH6U45BmnGyVPPYO3SywYDd58AAAAAoOWByPFA&#10;5LoCuuhhFizeejnm33dme+Mr467BAQAAANCyQOR44FWz93zo9wPFb1BfCwAAAACA1gcipwlqKmvp&#10;sXf1m35VQsaTPRhCvxkdSyWKG6wBAAAA0DZA5DTB9uxSunHkSu/uBmq0PqH04GtJekgAAAAA8AcQ&#10;OU3w85oC6mBmFqd/GHUcGE6Lw3fpIQEAAADAH0DkqGg4Tm9+v9Vx0ZpKyHiyfmF0+uBI2rQrsO73&#10;AAAAAOwGRI6CsrIa6jVtjTkvx31D6S9PxVLpEdxVBQAAAPgTiBwFG3PKqL0cG/f26PgANhY5Ly7Y&#10;SA318I8DAAAA+BOIHAVL4vY4Nhx7e5WDiJzeIfRzwl49JAAAAAD4C4gcF+Qqh+c/TtNmZDTRohIz&#10;TVn/MLrokXDKzC7VQwMAAACAv4DIcaHkSC3dMDbWIXJUQsaT9Q6lh2cm0tEj8I8DAAAA+BuIHBfS&#10;dxymLoMjtVNSSiHjyXoG05tLthEdP66HBgAAAAB/AZHjwmfLdlDngSxYvN10zNaxZxAtWYOrHAAA&#10;AAArAJHjwqBZyY6j497ux+kTRrc+FUu7crEfBwAAALACEDlOFBZX0lVj47S7p5RCxpP1CqbhH6RS&#10;bU2dHhoAAAAA/AlEjhNxyXu128NN3Vd133J6cfE2PSQAAAAA+BuIHCdmfbGZOvUJoXb9FSLGk/UL&#10;o18/GkmRyfv1kAAAAADgbyBydBqO1dN9ryZRux4m7qvqFUJ3Tl1DxYVH9dAAAAAA4G8gcnSyc0vo&#10;pgmrzO3H6R5Eg2an4ug4AAAAYCEgcnR+WLmHzh8Y5r1/nP7h1KVfKM35cYceEgAAAACsAESOcPw4&#10;PTk/g9rdv0ItZDxZ71C6ZnQMZWwt0gMDAAAAgBWAyGGOlFVRz1cTtb01SiHjyXoF0x8mJVBlRa0e&#10;GgAAAACsAEQOs2lLEf3+yWiHE0CVkGnKBoRRh74h9MwnG/WQAAAAAGAVIHKY+eE51NHMqap+YXTO&#10;oxEUErdHDwkAAAAAVgEih3nxmy3UrluQWsh4sj6hdP6waNq5p0wPCQAAAABWASKHeeen7dSu+wrv&#10;76t6IJhuey6eauoa9JAAAAAAYBUgcpic/CP0z4mrqN29yx2bjx8wYN2D6FePRlDEmnw9FAAAAABY&#10;CYgcnaxdpfTSF5tpxLspNJxtxHtN2+P872M/SqPwxAI4AAQAAAAsCkTOSRyn6opaqmKTv02Z/Pux&#10;mmP6MwAAAACwIh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hRP8fbLJ9W2RHz/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EpfAABbQ29udGVudF9UeXBlc10ueG1sUEsBAhQACgAAAAAAh07iQAAAAAAAAAAAAAAA&#10;AAYAAAAAAAAAAAAQAAAAF10AAF9yZWxzL1BLAQIUABQAAAAIAIdO4kCKFGY80QAAAJQBAAALAAAA&#10;AAAAAAEAIAAAADtdAABfcmVscy8ucmVsc1BLAQIUAAoAAAAAAIdO4kAAAAAAAAAAAAAAAAAEAAAA&#10;AAAAAAAAEAAAAAAAAABkcnMvUEsBAhQACgAAAAAAh07iQAAAAAAAAAAAAAAAAAoAAAAAAAAAAAAQ&#10;AAAANV4AAGRycy9fcmVscy9QSwECFAAUAAAACACHTuJAqiYOvrYAAAAhAQAAGQAAAAAAAAABACAA&#10;AABdXgAAZHJzL19yZWxzL2Uyb0RvYy54bWwucmVsc1BLAQIUABQAAAAIAIdO4kAwBr0h1wAAAAUB&#10;AAAPAAAAAAAAAAEAIAAAACIAAABkcnMvZG93bnJldi54bWxQSwECFAAUAAAACACHTuJATxCN2MQB&#10;AADhAwAADgAAAAAAAAABACAAAAAmAQAAZHJzL2Uyb0RvYy54bWxQSwECFAAKAAAAAACHTuJAAAAA&#10;AAAAAAAAAAAACgAAAAAAAAAAABAAAAAWAwAAZHJzL21lZGlhL1BLAQIUABQAAAAIAIdO4kAiY4rw&#10;p1kAAKJZAAAUAAAAAAAAAAEAIAAAAD4DAABkcnMvbWVkaWEvaW1hZ2UxLnBuZ1BLBQYAAAAACgAK&#10;AFICAAB/YAAAAAA=&#10;">
                  <v:fill on="f" focussize="0,0"/>
                  <v:stroke on="f"/>
                  <v:imagedata r:id="rId6" o:title=""/>
                  <o:lock v:ext="edit" aspectratio="t"/>
                </v:shape>
                <w10:wrap type="none"/>
                <w10:anchorlock/>
              </v:group>
            </w:pict>
          </mc:Fallback>
        </mc:AlternateContent>
      </w:r>
    </w:p>
    <w:p w14:paraId="57165B52">
      <w:pPr>
        <w:spacing w:line="360" w:lineRule="auto"/>
        <w:ind w:firstLine="1040"/>
        <w:jc w:val="both"/>
        <w:rPr>
          <w:rFonts w:ascii="思源宋体 CN" w:hAnsi="思源宋体 CN" w:eastAsia="思源宋体 CN" w:cs="黑体"/>
          <w:b/>
          <w:sz w:val="52"/>
          <w:szCs w:val="52"/>
          <w:lang w:bidi="ar"/>
        </w:rPr>
      </w:pPr>
    </w:p>
    <w:p w14:paraId="6CAC43AE">
      <w:pPr>
        <w:spacing w:line="360" w:lineRule="auto"/>
        <w:jc w:val="center"/>
        <w:rPr>
          <w:rFonts w:hint="eastAsia" w:ascii="思源宋体 CN" w:hAnsi="思源宋体 CN" w:eastAsia="思源宋体 CN" w:cs="黑体"/>
          <w:b/>
          <w:sz w:val="52"/>
          <w:szCs w:val="52"/>
          <w:lang w:val="en-US" w:eastAsia="zh-CN" w:bidi="ar"/>
        </w:rPr>
      </w:pPr>
      <w:r>
        <w:rPr>
          <w:rFonts w:hint="eastAsia" w:ascii="思源宋体 CN" w:hAnsi="思源宋体 CN" w:eastAsia="思源宋体 CN" w:cs="黑体"/>
          <w:b/>
          <w:sz w:val="52"/>
          <w:szCs w:val="52"/>
          <w:lang w:val="en-US" w:eastAsia="zh-CN" w:bidi="ar"/>
        </w:rPr>
        <w:t>舟山市舟企采综合采购服务平台</w:t>
      </w:r>
    </w:p>
    <w:p w14:paraId="6FC13617">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采购人/采购</w:t>
      </w:r>
      <w:r>
        <w:rPr>
          <w:rFonts w:hint="eastAsia" w:ascii="思源宋体 CN" w:hAnsi="思源宋体 CN" w:eastAsia="思源宋体 CN" w:cs="黑体"/>
          <w:b/>
          <w:sz w:val="52"/>
          <w:szCs w:val="52"/>
          <w:lang w:bidi="ar"/>
        </w:rPr>
        <w:t>代理操作手册</w:t>
      </w:r>
    </w:p>
    <w:p w14:paraId="7F16AA2D">
      <w:pPr>
        <w:spacing w:line="360" w:lineRule="auto"/>
        <w:ind w:firstLine="1040"/>
        <w:jc w:val="center"/>
        <w:rPr>
          <w:rFonts w:ascii="思源宋体 CN" w:hAnsi="思源宋体 CN" w:eastAsia="思源宋体 CN"/>
          <w:b/>
          <w:sz w:val="52"/>
          <w:szCs w:val="52"/>
        </w:rPr>
      </w:pPr>
    </w:p>
    <w:p w14:paraId="52F282E9">
      <w:pPr>
        <w:spacing w:line="360" w:lineRule="auto"/>
        <w:jc w:val="center"/>
        <w:rPr>
          <w:rFonts w:eastAsia="黑体"/>
          <w:b/>
          <w:szCs w:val="21"/>
        </w:rPr>
      </w:pPr>
    </w:p>
    <w:p w14:paraId="04C7316E">
      <w:pPr>
        <w:spacing w:line="360" w:lineRule="auto"/>
        <w:rPr>
          <w:rFonts w:eastAsia="黑体"/>
          <w:b/>
          <w:szCs w:val="21"/>
        </w:rPr>
      </w:pPr>
    </w:p>
    <w:p w14:paraId="143B60CD">
      <w:pPr>
        <w:spacing w:line="360" w:lineRule="auto"/>
        <w:rPr>
          <w:rFonts w:eastAsia="黑体"/>
          <w:b/>
          <w:szCs w:val="21"/>
        </w:rPr>
      </w:pPr>
    </w:p>
    <w:p w14:paraId="07FD17B0">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14:paraId="73B2C310">
      <w:pPr>
        <w:pStyle w:val="9"/>
        <w:spacing w:line="360" w:lineRule="auto"/>
        <w:ind w:left="195" w:hanging="194" w:hangingChars="27"/>
        <w:jc w:val="center"/>
        <w:rPr>
          <w:b/>
          <w:spacing w:val="200"/>
          <w:sz w:val="32"/>
          <w:szCs w:val="32"/>
        </w:rPr>
      </w:pPr>
      <w:r>
        <w:rPr>
          <w:rFonts w:hint="eastAsia" w:cs="宋体"/>
          <w:b/>
          <w:spacing w:val="200"/>
          <w:sz w:val="32"/>
          <w:szCs w:val="32"/>
        </w:rPr>
        <w:t>目录</w:t>
      </w:r>
    </w:p>
    <w:p w14:paraId="7488ED2B">
      <w:pPr>
        <w:pStyle w:val="9"/>
        <w:tabs>
          <w:tab w:val="right" w:leader="dot" w:pos="8312"/>
        </w:tabs>
      </w:pPr>
      <w:r>
        <w:fldChar w:fldCharType="begin"/>
      </w:r>
      <w:r>
        <w:instrText xml:space="preserve"> TOC \o "1-6" \h \z \u </w:instrText>
      </w:r>
      <w:r>
        <w:fldChar w:fldCharType="separate"/>
      </w:r>
      <w:r>
        <w:fldChar w:fldCharType="begin"/>
      </w:r>
      <w:r>
        <w:instrText xml:space="preserve"> HYPERLINK \l _Toc2921 </w:instrText>
      </w:r>
      <w:r>
        <w:fldChar w:fldCharType="separate"/>
      </w:r>
      <w:r>
        <w:rPr>
          <w:rFonts w:hint="eastAsia" w:ascii="思源宋体 CN" w:hAnsi="思源宋体 CN" w:eastAsia="思源宋体 CN" w:cstheme="minorEastAsia"/>
        </w:rPr>
        <w:t>一、系统前期准备</w:t>
      </w:r>
      <w:r>
        <w:tab/>
      </w:r>
      <w:r>
        <w:fldChar w:fldCharType="begin"/>
      </w:r>
      <w:r>
        <w:instrText xml:space="preserve"> PAGEREF _Toc2921 \h </w:instrText>
      </w:r>
      <w:r>
        <w:fldChar w:fldCharType="separate"/>
      </w:r>
      <w:r>
        <w:t>3</w:t>
      </w:r>
      <w:r>
        <w:fldChar w:fldCharType="end"/>
      </w:r>
      <w:r>
        <w:fldChar w:fldCharType="end"/>
      </w:r>
    </w:p>
    <w:p w14:paraId="4D94AE27">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_Toc11906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1.1、 </w:t>
      </w:r>
      <w:r>
        <w:rPr>
          <w:rFonts w:hint="eastAsia" w:ascii="思源宋体 CN" w:hAnsi="思源宋体 CN" w:eastAsia="思源宋体 CN"/>
          <w:lang w:val="en-US" w:eastAsia="zh-CN"/>
        </w:rPr>
        <w:t>IE</w:t>
      </w:r>
      <w:r>
        <w:rPr>
          <w:rFonts w:ascii="思源宋体 CN" w:hAnsi="思源宋体 CN" w:eastAsia="思源宋体 CN"/>
        </w:rPr>
        <w:t>浏览器配置</w:t>
      </w:r>
      <w:r>
        <w:tab/>
      </w:r>
      <w:r>
        <w:fldChar w:fldCharType="begin"/>
      </w:r>
      <w:r>
        <w:instrText xml:space="preserve"> PAGEREF _Toc11906 \h </w:instrText>
      </w:r>
      <w:r>
        <w:fldChar w:fldCharType="separate"/>
      </w:r>
      <w:r>
        <w:t>3</w:t>
      </w:r>
      <w:r>
        <w:fldChar w:fldCharType="end"/>
      </w:r>
      <w:r>
        <w:rPr>
          <w:rFonts w:ascii="Times New Roman" w:hAnsi="Times New Roman" w:cs="Calibri"/>
          <w:szCs w:val="20"/>
          <w:lang w:bidi="ar"/>
        </w:rPr>
        <w:fldChar w:fldCharType="end"/>
      </w:r>
    </w:p>
    <w:p w14:paraId="2DAA5068">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_Toc9707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1.1.1、 </w:t>
      </w:r>
      <w:r>
        <w:rPr>
          <w:rFonts w:ascii="思源宋体 CN" w:hAnsi="思源宋体 CN" w:eastAsia="思源宋体 CN"/>
        </w:rPr>
        <w:t>Internet选项</w:t>
      </w:r>
      <w:r>
        <w:tab/>
      </w:r>
      <w:r>
        <w:fldChar w:fldCharType="begin"/>
      </w:r>
      <w:r>
        <w:instrText xml:space="preserve"> PAGEREF _Toc9707 \h </w:instrText>
      </w:r>
      <w:r>
        <w:fldChar w:fldCharType="separate"/>
      </w:r>
      <w:r>
        <w:t>3</w:t>
      </w:r>
      <w:r>
        <w:fldChar w:fldCharType="end"/>
      </w:r>
      <w:r>
        <w:rPr>
          <w:rFonts w:ascii="Times New Roman" w:hAnsi="Times New Roman" w:cs="Calibri"/>
          <w:szCs w:val="20"/>
          <w:lang w:bidi="ar"/>
        </w:rPr>
        <w:fldChar w:fldCharType="end"/>
      </w:r>
    </w:p>
    <w:p w14:paraId="7A68EEAC">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_Toc30025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1.1.2、 </w:t>
      </w:r>
      <w:r>
        <w:rPr>
          <w:rFonts w:ascii="思源宋体 CN" w:hAnsi="思源宋体 CN" w:eastAsia="思源宋体 CN"/>
        </w:rPr>
        <w:t>关闭拦截工具</w:t>
      </w:r>
      <w:r>
        <w:tab/>
      </w:r>
      <w:r>
        <w:fldChar w:fldCharType="begin"/>
      </w:r>
      <w:r>
        <w:instrText xml:space="preserve"> PAGEREF _Toc30025 \h </w:instrText>
      </w:r>
      <w:r>
        <w:fldChar w:fldCharType="separate"/>
      </w:r>
      <w:r>
        <w:t>7</w:t>
      </w:r>
      <w:r>
        <w:fldChar w:fldCharType="end"/>
      </w:r>
      <w:r>
        <w:rPr>
          <w:rFonts w:ascii="Times New Roman" w:hAnsi="Times New Roman" w:cs="Calibri"/>
          <w:szCs w:val="20"/>
          <w:lang w:bidi="ar"/>
        </w:rPr>
        <w:fldChar w:fldCharType="end"/>
      </w:r>
    </w:p>
    <w:p w14:paraId="047F1DA8">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_Toc8019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1.1.3、 </w:t>
      </w:r>
      <w:r>
        <w:rPr>
          <w:rFonts w:hint="eastAsia" w:ascii="思源宋体 CN" w:hAnsi="思源宋体 CN" w:eastAsia="思源宋体 CN"/>
        </w:rPr>
        <w:t>兼容性视图设置</w:t>
      </w:r>
      <w:r>
        <w:tab/>
      </w:r>
      <w:r>
        <w:fldChar w:fldCharType="begin"/>
      </w:r>
      <w:r>
        <w:instrText xml:space="preserve"> PAGEREF _Toc8019 \h </w:instrText>
      </w:r>
      <w:r>
        <w:fldChar w:fldCharType="separate"/>
      </w:r>
      <w:r>
        <w:t>7</w:t>
      </w:r>
      <w:r>
        <w:fldChar w:fldCharType="end"/>
      </w:r>
      <w:r>
        <w:rPr>
          <w:rFonts w:ascii="Times New Roman" w:hAnsi="Times New Roman" w:cs="Calibri"/>
          <w:szCs w:val="20"/>
          <w:lang w:bidi="ar"/>
        </w:rPr>
        <w:fldChar w:fldCharType="end"/>
      </w:r>
    </w:p>
    <w:p w14:paraId="33E724C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_Toc28153 </w:instrText>
      </w:r>
      <w:r>
        <w:rPr>
          <w:rFonts w:ascii="Times New Roman" w:hAnsi="Times New Roman" w:cs="Calibri"/>
          <w:szCs w:val="20"/>
          <w:lang w:bidi="ar"/>
        </w:rPr>
        <w:fldChar w:fldCharType="separate"/>
      </w:r>
      <w:r>
        <w:rPr>
          <w:rFonts w:hint="default" w:ascii="Times New Roman" w:hAnsi="Times New Roman" w:cs="Times New Roman"/>
        </w:rPr>
        <w:t xml:space="preserve">1.2、 </w:t>
      </w:r>
      <w:r>
        <w:rPr>
          <w:rFonts w:hint="eastAsia" w:ascii="思源宋体 CN" w:hAnsi="思源宋体 CN" w:eastAsia="思源宋体 CN"/>
          <w:lang w:val="en-US" w:eastAsia="zh-CN"/>
        </w:rPr>
        <w:t>Edge</w:t>
      </w:r>
      <w:r>
        <w:rPr>
          <w:rFonts w:ascii="思源宋体 CN" w:hAnsi="思源宋体 CN" w:eastAsia="思源宋体 CN"/>
        </w:rPr>
        <w:t>浏览器配置</w:t>
      </w:r>
      <w:r>
        <w:tab/>
      </w:r>
      <w:r>
        <w:fldChar w:fldCharType="begin"/>
      </w:r>
      <w:r>
        <w:instrText xml:space="preserve"> PAGEREF _Toc28153 \h </w:instrText>
      </w:r>
      <w:r>
        <w:fldChar w:fldCharType="separate"/>
      </w:r>
      <w:r>
        <w:t>9</w:t>
      </w:r>
      <w:r>
        <w:fldChar w:fldCharType="end"/>
      </w:r>
      <w:r>
        <w:rPr>
          <w:rFonts w:ascii="Times New Roman" w:hAnsi="Times New Roman" w:cs="Calibri"/>
          <w:szCs w:val="20"/>
          <w:lang w:bidi="ar"/>
        </w:rPr>
        <w:fldChar w:fldCharType="end"/>
      </w:r>
    </w:p>
    <w:p w14:paraId="79C44351">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_Toc7206 </w:instrText>
      </w:r>
      <w:r>
        <w:rPr>
          <w:rFonts w:ascii="Times New Roman" w:hAnsi="Times New Roman" w:cs="Calibri"/>
          <w:szCs w:val="20"/>
          <w:lang w:bidi="ar"/>
        </w:rPr>
        <w:fldChar w:fldCharType="separate"/>
      </w:r>
      <w:r>
        <w:rPr>
          <w:rFonts w:ascii="思源宋体 CN" w:hAnsi="思源宋体 CN" w:eastAsia="思源宋体 CN"/>
        </w:rPr>
        <w:t xml:space="preserve">二、 </w:t>
      </w:r>
      <w:r>
        <w:rPr>
          <w:rFonts w:hint="eastAsia" w:ascii="思源宋体 CN" w:hAnsi="思源宋体 CN" w:eastAsia="思源宋体 CN" w:cs="宋体"/>
        </w:rPr>
        <w:t>招标项目</w:t>
      </w:r>
      <w:r>
        <w:tab/>
      </w:r>
      <w:r>
        <w:fldChar w:fldCharType="begin"/>
      </w:r>
      <w:r>
        <w:instrText xml:space="preserve"> PAGEREF _Toc7206 \h </w:instrText>
      </w:r>
      <w:r>
        <w:fldChar w:fldCharType="separate"/>
      </w:r>
      <w:r>
        <w:t>9</w:t>
      </w:r>
      <w:r>
        <w:fldChar w:fldCharType="end"/>
      </w:r>
      <w:r>
        <w:rPr>
          <w:rFonts w:ascii="Times New Roman" w:hAnsi="Times New Roman" w:cs="Calibri"/>
          <w:szCs w:val="20"/>
          <w:lang w:bidi="ar"/>
        </w:rPr>
        <w:fldChar w:fldCharType="end"/>
      </w:r>
    </w:p>
    <w:p w14:paraId="04369BA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_Toc495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2.1、 </w:t>
      </w:r>
      <w:r>
        <w:rPr>
          <w:rFonts w:hint="eastAsia" w:ascii="思源宋体 CN" w:hAnsi="思源宋体 CN" w:eastAsia="思源宋体 CN"/>
        </w:rPr>
        <w:t>登录</w:t>
      </w:r>
      <w:r>
        <w:tab/>
      </w:r>
      <w:r>
        <w:fldChar w:fldCharType="begin"/>
      </w:r>
      <w:r>
        <w:instrText xml:space="preserve"> PAGEREF _Toc495 \h </w:instrText>
      </w:r>
      <w:r>
        <w:fldChar w:fldCharType="separate"/>
      </w:r>
      <w:r>
        <w:t>9</w:t>
      </w:r>
      <w:r>
        <w:fldChar w:fldCharType="end"/>
      </w:r>
      <w:r>
        <w:rPr>
          <w:rFonts w:ascii="Times New Roman" w:hAnsi="Times New Roman" w:cs="Calibri"/>
          <w:szCs w:val="20"/>
          <w:lang w:bidi="ar"/>
        </w:rPr>
        <w:fldChar w:fldCharType="end"/>
      </w:r>
    </w:p>
    <w:p w14:paraId="59B4D43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_Toc915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2.2、 </w:t>
      </w:r>
      <w:r>
        <w:rPr>
          <w:rFonts w:hint="eastAsia" w:ascii="思源宋体 CN" w:hAnsi="思源宋体 CN" w:eastAsia="思源宋体 CN"/>
        </w:rPr>
        <w:t>招标方式</w:t>
      </w:r>
      <w:r>
        <w:tab/>
      </w:r>
      <w:r>
        <w:fldChar w:fldCharType="begin"/>
      </w:r>
      <w:r>
        <w:instrText xml:space="preserve"> PAGEREF _Toc915 \h </w:instrText>
      </w:r>
      <w:r>
        <w:fldChar w:fldCharType="separate"/>
      </w:r>
      <w:r>
        <w:t>10</w:t>
      </w:r>
      <w:r>
        <w:fldChar w:fldCharType="end"/>
      </w:r>
      <w:r>
        <w:rPr>
          <w:rFonts w:ascii="Times New Roman" w:hAnsi="Times New Roman" w:cs="Calibri"/>
          <w:szCs w:val="20"/>
          <w:lang w:bidi="ar"/>
        </w:rPr>
        <w:fldChar w:fldCharType="end"/>
      </w:r>
    </w:p>
    <w:p w14:paraId="6F97EE0D">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_Toc6618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2.2.1、 </w:t>
      </w:r>
      <w:r>
        <w:rPr>
          <w:rFonts w:hint="eastAsia" w:ascii="思源宋体 CN" w:hAnsi="思源宋体 CN" w:eastAsia="思源宋体 CN"/>
          <w:lang w:val="en-US" w:eastAsia="zh-CN"/>
        </w:rPr>
        <w:t>招标项目</w:t>
      </w:r>
      <w:r>
        <w:tab/>
      </w:r>
      <w:r>
        <w:fldChar w:fldCharType="begin"/>
      </w:r>
      <w:r>
        <w:instrText xml:space="preserve"> PAGEREF _Toc6618 \h </w:instrText>
      </w:r>
      <w:r>
        <w:fldChar w:fldCharType="separate"/>
      </w:r>
      <w:r>
        <w:t>10</w:t>
      </w:r>
      <w:r>
        <w:fldChar w:fldCharType="end"/>
      </w:r>
      <w:r>
        <w:rPr>
          <w:rFonts w:ascii="Times New Roman" w:hAnsi="Times New Roman" w:cs="Calibri"/>
          <w:szCs w:val="20"/>
          <w:lang w:bidi="ar"/>
        </w:rPr>
        <w:fldChar w:fldCharType="end"/>
      </w:r>
    </w:p>
    <w:p w14:paraId="3A97C25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_Toc10462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2.3、 </w:t>
      </w:r>
      <w:r>
        <w:rPr>
          <w:rFonts w:hint="eastAsia" w:ascii="思源宋体 CN" w:hAnsi="思源宋体 CN" w:eastAsia="思源宋体 CN"/>
        </w:rPr>
        <w:t>项目工作台</w:t>
      </w:r>
      <w:r>
        <w:tab/>
      </w:r>
      <w:r>
        <w:fldChar w:fldCharType="begin"/>
      </w:r>
      <w:r>
        <w:instrText xml:space="preserve"> PAGEREF _Toc10462 \h </w:instrText>
      </w:r>
      <w:r>
        <w:fldChar w:fldCharType="separate"/>
      </w:r>
      <w:r>
        <w:t>12</w:t>
      </w:r>
      <w:r>
        <w:fldChar w:fldCharType="end"/>
      </w:r>
      <w:r>
        <w:rPr>
          <w:rFonts w:ascii="Times New Roman" w:hAnsi="Times New Roman" w:cs="Calibri"/>
          <w:szCs w:val="20"/>
          <w:lang w:bidi="ar"/>
        </w:rPr>
        <w:fldChar w:fldCharType="end"/>
      </w:r>
    </w:p>
    <w:p w14:paraId="1CCBF38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_Toc23543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2.4、 </w:t>
      </w:r>
      <w:r>
        <w:rPr>
          <w:rFonts w:hint="eastAsia" w:ascii="思源宋体 CN" w:hAnsi="思源宋体 CN" w:eastAsia="思源宋体 CN" w:cs="宋体"/>
        </w:rPr>
        <w:t>投标邀请</w:t>
      </w:r>
      <w:r>
        <w:tab/>
      </w:r>
      <w:r>
        <w:fldChar w:fldCharType="begin"/>
      </w:r>
      <w:r>
        <w:instrText xml:space="preserve"> PAGEREF _Toc23543 \h </w:instrText>
      </w:r>
      <w:r>
        <w:fldChar w:fldCharType="separate"/>
      </w:r>
      <w:r>
        <w:t>13</w:t>
      </w:r>
      <w:r>
        <w:fldChar w:fldCharType="end"/>
      </w:r>
      <w:r>
        <w:rPr>
          <w:rFonts w:ascii="Times New Roman" w:hAnsi="Times New Roman" w:cs="Calibri"/>
          <w:szCs w:val="20"/>
          <w:lang w:bidi="ar"/>
        </w:rPr>
        <w:fldChar w:fldCharType="end"/>
      </w:r>
    </w:p>
    <w:p w14:paraId="2DF2EDAF">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_Toc24883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2.4.1、 </w:t>
      </w:r>
      <w:r>
        <w:rPr>
          <w:rFonts w:hint="eastAsia" w:ascii="思源宋体 CN" w:hAnsi="思源宋体 CN" w:eastAsia="思源宋体 CN" w:cs="宋体"/>
        </w:rPr>
        <w:t>招标公告</w:t>
      </w:r>
      <w:r>
        <w:tab/>
      </w:r>
      <w:r>
        <w:fldChar w:fldCharType="begin"/>
      </w:r>
      <w:r>
        <w:instrText xml:space="preserve"> PAGEREF _Toc24883 \h </w:instrText>
      </w:r>
      <w:r>
        <w:fldChar w:fldCharType="separate"/>
      </w:r>
      <w:r>
        <w:t>13</w:t>
      </w:r>
      <w:r>
        <w:fldChar w:fldCharType="end"/>
      </w:r>
      <w:r>
        <w:rPr>
          <w:rFonts w:ascii="Times New Roman" w:hAnsi="Times New Roman" w:cs="Calibri"/>
          <w:szCs w:val="20"/>
          <w:lang w:bidi="ar"/>
        </w:rPr>
        <w:fldChar w:fldCharType="end"/>
      </w:r>
    </w:p>
    <w:p w14:paraId="3A51705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_Toc31001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2.4.2、 </w:t>
      </w:r>
      <w:r>
        <w:rPr>
          <w:rFonts w:hint="eastAsia" w:ascii="思源宋体 CN" w:hAnsi="思源宋体 CN" w:eastAsia="思源宋体 CN" w:cs="宋体"/>
        </w:rPr>
        <w:t>变更公告</w:t>
      </w:r>
      <w:r>
        <w:tab/>
      </w:r>
      <w:r>
        <w:fldChar w:fldCharType="begin"/>
      </w:r>
      <w:r>
        <w:instrText xml:space="preserve"> PAGEREF _Toc31001 \h </w:instrText>
      </w:r>
      <w:r>
        <w:fldChar w:fldCharType="separate"/>
      </w:r>
      <w:r>
        <w:t>14</w:t>
      </w:r>
      <w:r>
        <w:fldChar w:fldCharType="end"/>
      </w:r>
      <w:r>
        <w:rPr>
          <w:rFonts w:ascii="Times New Roman" w:hAnsi="Times New Roman" w:cs="Calibri"/>
          <w:szCs w:val="20"/>
          <w:lang w:bidi="ar"/>
        </w:rPr>
        <w:fldChar w:fldCharType="end"/>
      </w:r>
    </w:p>
    <w:p w14:paraId="7D8B2F30">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_Toc28933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2.5、 </w:t>
      </w:r>
      <w:r>
        <w:rPr>
          <w:rFonts w:hint="eastAsia" w:ascii="思源宋体 CN" w:hAnsi="思源宋体 CN" w:eastAsia="思源宋体 CN"/>
        </w:rPr>
        <w:t>发标</w:t>
      </w:r>
      <w:r>
        <w:tab/>
      </w:r>
      <w:r>
        <w:fldChar w:fldCharType="begin"/>
      </w:r>
      <w:r>
        <w:instrText xml:space="preserve"> PAGEREF _Toc28933 \h </w:instrText>
      </w:r>
      <w:r>
        <w:fldChar w:fldCharType="separate"/>
      </w:r>
      <w:r>
        <w:t>15</w:t>
      </w:r>
      <w:r>
        <w:fldChar w:fldCharType="end"/>
      </w:r>
      <w:r>
        <w:rPr>
          <w:rFonts w:ascii="Times New Roman" w:hAnsi="Times New Roman" w:cs="Calibri"/>
          <w:szCs w:val="20"/>
          <w:lang w:bidi="ar"/>
        </w:rPr>
        <w:fldChar w:fldCharType="end"/>
      </w:r>
    </w:p>
    <w:p w14:paraId="21A368F3">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_Toc26388 </w:instrText>
      </w:r>
      <w:r>
        <w:rPr>
          <w:rFonts w:ascii="Times New Roman" w:hAnsi="Times New Roman" w:cs="Calibri"/>
          <w:szCs w:val="20"/>
          <w:lang w:bidi="ar"/>
        </w:rPr>
        <w:fldChar w:fldCharType="separate"/>
      </w:r>
      <w:r>
        <w:rPr>
          <w:rFonts w:hint="eastAsia" w:ascii="思源宋体 CN" w:hAnsi="思源宋体 CN" w:eastAsia="思源宋体 CN"/>
        </w:rPr>
        <w:t>2.5.1、开评标场地预约</w:t>
      </w:r>
      <w:r>
        <w:tab/>
      </w:r>
      <w:r>
        <w:fldChar w:fldCharType="begin"/>
      </w:r>
      <w:r>
        <w:instrText xml:space="preserve"> PAGEREF _Toc26388 \h </w:instrText>
      </w:r>
      <w:r>
        <w:fldChar w:fldCharType="separate"/>
      </w:r>
      <w:r>
        <w:t>15</w:t>
      </w:r>
      <w:r>
        <w:fldChar w:fldCharType="end"/>
      </w:r>
      <w:r>
        <w:rPr>
          <w:rFonts w:ascii="Times New Roman" w:hAnsi="Times New Roman" w:cs="Calibri"/>
          <w:szCs w:val="20"/>
          <w:lang w:bidi="ar"/>
        </w:rPr>
        <w:fldChar w:fldCharType="end"/>
      </w:r>
    </w:p>
    <w:p w14:paraId="51656DE2">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_Toc21857 </w:instrText>
      </w:r>
      <w:r>
        <w:rPr>
          <w:rFonts w:ascii="Times New Roman" w:hAnsi="Times New Roman" w:cs="Calibri"/>
          <w:szCs w:val="20"/>
          <w:lang w:bidi="ar"/>
        </w:rPr>
        <w:fldChar w:fldCharType="separate"/>
      </w:r>
      <w:r>
        <w:rPr>
          <w:rFonts w:hint="eastAsia" w:ascii="思源宋体 CN" w:hAnsi="思源宋体 CN" w:eastAsia="思源宋体 CN"/>
        </w:rPr>
        <w:t>2.5.2、开评标场地变更</w:t>
      </w:r>
      <w:r>
        <w:tab/>
      </w:r>
      <w:r>
        <w:fldChar w:fldCharType="begin"/>
      </w:r>
      <w:r>
        <w:instrText xml:space="preserve"> PAGEREF _Toc21857 \h </w:instrText>
      </w:r>
      <w:r>
        <w:fldChar w:fldCharType="separate"/>
      </w:r>
      <w:r>
        <w:t>16</w:t>
      </w:r>
      <w:r>
        <w:fldChar w:fldCharType="end"/>
      </w:r>
      <w:r>
        <w:rPr>
          <w:rFonts w:ascii="Times New Roman" w:hAnsi="Times New Roman" w:cs="Calibri"/>
          <w:szCs w:val="20"/>
          <w:lang w:bidi="ar"/>
        </w:rPr>
        <w:fldChar w:fldCharType="end"/>
      </w:r>
    </w:p>
    <w:p w14:paraId="590A21B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_Toc6971 </w:instrText>
      </w:r>
      <w:r>
        <w:rPr>
          <w:rFonts w:ascii="Times New Roman" w:hAnsi="Times New Roman" w:cs="Calibri"/>
          <w:szCs w:val="20"/>
          <w:lang w:bidi="ar"/>
        </w:rPr>
        <w:fldChar w:fldCharType="separate"/>
      </w:r>
      <w:r>
        <w:rPr>
          <w:rFonts w:hint="eastAsia" w:ascii="思源宋体 CN" w:hAnsi="思源宋体 CN" w:eastAsia="思源宋体 CN"/>
        </w:rPr>
        <w:t>2.5.3、招标文件</w:t>
      </w:r>
      <w:r>
        <w:tab/>
      </w:r>
      <w:r>
        <w:fldChar w:fldCharType="begin"/>
      </w:r>
      <w:r>
        <w:instrText xml:space="preserve"> PAGEREF _Toc6971 \h </w:instrText>
      </w:r>
      <w:r>
        <w:fldChar w:fldCharType="separate"/>
      </w:r>
      <w:r>
        <w:t>17</w:t>
      </w:r>
      <w:r>
        <w:fldChar w:fldCharType="end"/>
      </w:r>
      <w:r>
        <w:rPr>
          <w:rFonts w:ascii="Times New Roman" w:hAnsi="Times New Roman" w:cs="Calibri"/>
          <w:szCs w:val="20"/>
          <w:lang w:bidi="ar"/>
        </w:rPr>
        <w:fldChar w:fldCharType="end"/>
      </w:r>
    </w:p>
    <w:p w14:paraId="1633C7B8">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_Toc20702 </w:instrText>
      </w:r>
      <w:r>
        <w:rPr>
          <w:rFonts w:ascii="Times New Roman" w:hAnsi="Times New Roman" w:cs="Calibri"/>
          <w:szCs w:val="20"/>
          <w:lang w:bidi="ar"/>
        </w:rPr>
        <w:fldChar w:fldCharType="separate"/>
      </w:r>
      <w:r>
        <w:rPr>
          <w:rFonts w:hint="eastAsia" w:ascii="思源宋体 CN" w:hAnsi="思源宋体 CN" w:eastAsia="思源宋体 CN"/>
        </w:rPr>
        <w:t>2.5.4、答疑澄清文件</w:t>
      </w:r>
      <w:r>
        <w:tab/>
      </w:r>
      <w:r>
        <w:fldChar w:fldCharType="begin"/>
      </w:r>
      <w:r>
        <w:instrText xml:space="preserve"> PAGEREF _Toc20702 \h </w:instrText>
      </w:r>
      <w:r>
        <w:fldChar w:fldCharType="separate"/>
      </w:r>
      <w:r>
        <w:t>17</w:t>
      </w:r>
      <w:r>
        <w:fldChar w:fldCharType="end"/>
      </w:r>
      <w:r>
        <w:rPr>
          <w:rFonts w:ascii="Times New Roman" w:hAnsi="Times New Roman" w:cs="Calibri"/>
          <w:szCs w:val="20"/>
          <w:lang w:bidi="ar"/>
        </w:rPr>
        <w:fldChar w:fldCharType="end"/>
      </w:r>
    </w:p>
    <w:p w14:paraId="7AE42DD4">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_Toc11792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2.5.5、 </w:t>
      </w:r>
      <w:r>
        <w:rPr>
          <w:rFonts w:hint="eastAsia" w:ascii="思源宋体 CN" w:hAnsi="思源宋体 CN" w:eastAsia="思源宋体 CN"/>
        </w:rPr>
        <w:t>招标控制价文件</w:t>
      </w:r>
      <w:r>
        <w:tab/>
      </w:r>
      <w:r>
        <w:fldChar w:fldCharType="begin"/>
      </w:r>
      <w:r>
        <w:instrText xml:space="preserve"> PAGEREF _Toc11792 \h </w:instrText>
      </w:r>
      <w:r>
        <w:fldChar w:fldCharType="separate"/>
      </w:r>
      <w:r>
        <w:t>18</w:t>
      </w:r>
      <w:r>
        <w:fldChar w:fldCharType="end"/>
      </w:r>
      <w:r>
        <w:rPr>
          <w:rFonts w:ascii="Times New Roman" w:hAnsi="Times New Roman" w:cs="Calibri"/>
          <w:szCs w:val="20"/>
          <w:lang w:bidi="ar"/>
        </w:rPr>
        <w:fldChar w:fldCharType="end"/>
      </w:r>
    </w:p>
    <w:p w14:paraId="5EA3BE8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_Toc8469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2.6、 </w:t>
      </w:r>
      <w:r>
        <w:rPr>
          <w:rFonts w:hint="eastAsia" w:ascii="思源宋体 CN" w:hAnsi="思源宋体 CN" w:eastAsia="思源宋体 CN"/>
        </w:rPr>
        <w:t>开评标</w:t>
      </w:r>
      <w:r>
        <w:tab/>
      </w:r>
      <w:r>
        <w:fldChar w:fldCharType="begin"/>
      </w:r>
      <w:r>
        <w:instrText xml:space="preserve"> PAGEREF _Toc8469 \h </w:instrText>
      </w:r>
      <w:r>
        <w:fldChar w:fldCharType="separate"/>
      </w:r>
      <w:r>
        <w:t>19</w:t>
      </w:r>
      <w:r>
        <w:fldChar w:fldCharType="end"/>
      </w:r>
      <w:r>
        <w:rPr>
          <w:rFonts w:ascii="Times New Roman" w:hAnsi="Times New Roman" w:cs="Calibri"/>
          <w:szCs w:val="20"/>
          <w:lang w:bidi="ar"/>
        </w:rPr>
        <w:fldChar w:fldCharType="end"/>
      </w:r>
    </w:p>
    <w:p w14:paraId="0C6D6B60">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_Toc22887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2.6.1、 </w:t>
      </w:r>
      <w:r>
        <w:rPr>
          <w:rFonts w:hint="eastAsia" w:ascii="思源宋体 CN" w:hAnsi="思源宋体 CN" w:eastAsia="思源宋体 CN"/>
        </w:rPr>
        <w:t>开标情况</w:t>
      </w:r>
      <w:r>
        <w:tab/>
      </w:r>
      <w:r>
        <w:fldChar w:fldCharType="begin"/>
      </w:r>
      <w:r>
        <w:instrText xml:space="preserve"> PAGEREF _Toc22887 \h </w:instrText>
      </w:r>
      <w:r>
        <w:fldChar w:fldCharType="separate"/>
      </w:r>
      <w:r>
        <w:t>19</w:t>
      </w:r>
      <w:r>
        <w:fldChar w:fldCharType="end"/>
      </w:r>
      <w:r>
        <w:rPr>
          <w:rFonts w:ascii="Times New Roman" w:hAnsi="Times New Roman" w:cs="Calibri"/>
          <w:szCs w:val="20"/>
          <w:lang w:bidi="ar"/>
        </w:rPr>
        <w:fldChar w:fldCharType="end"/>
      </w:r>
    </w:p>
    <w:p w14:paraId="2B1B716B">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_Toc10432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2.6.2、 </w:t>
      </w:r>
      <w:r>
        <w:rPr>
          <w:rFonts w:hint="eastAsia" w:ascii="思源宋体 CN" w:hAnsi="思源宋体 CN" w:eastAsia="思源宋体 CN"/>
        </w:rPr>
        <w:t>评标情况</w:t>
      </w:r>
      <w:r>
        <w:tab/>
      </w:r>
      <w:r>
        <w:fldChar w:fldCharType="begin"/>
      </w:r>
      <w:r>
        <w:instrText xml:space="preserve"> PAGEREF _Toc10432 \h </w:instrText>
      </w:r>
      <w:r>
        <w:fldChar w:fldCharType="separate"/>
      </w:r>
      <w:r>
        <w:t>19</w:t>
      </w:r>
      <w:r>
        <w:fldChar w:fldCharType="end"/>
      </w:r>
      <w:r>
        <w:rPr>
          <w:rFonts w:ascii="Times New Roman" w:hAnsi="Times New Roman" w:cs="Calibri"/>
          <w:szCs w:val="20"/>
          <w:lang w:bidi="ar"/>
        </w:rPr>
        <w:fldChar w:fldCharType="end"/>
      </w:r>
    </w:p>
    <w:p w14:paraId="01D4BB0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_Toc3193 </w:instrText>
      </w:r>
      <w:r>
        <w:rPr>
          <w:rFonts w:ascii="Times New Roman" w:hAnsi="Times New Roman" w:cs="Calibri"/>
          <w:szCs w:val="20"/>
          <w:lang w:bidi="ar"/>
        </w:rPr>
        <w:fldChar w:fldCharType="separate"/>
      </w:r>
      <w:r>
        <w:rPr>
          <w:rFonts w:hint="eastAsia" w:ascii="思源宋体 CN" w:hAnsi="思源宋体 CN" w:eastAsia="思源宋体 CN"/>
        </w:rPr>
        <w:t>2.7、</w:t>
      </w:r>
      <w:r>
        <w:rPr>
          <w:rFonts w:hint="eastAsia" w:ascii="思源宋体 CN" w:hAnsi="思源宋体 CN" w:eastAsia="思源宋体 CN" w:cs="宋体"/>
        </w:rPr>
        <w:t>定标</w:t>
      </w:r>
      <w:r>
        <w:tab/>
      </w:r>
      <w:r>
        <w:fldChar w:fldCharType="begin"/>
      </w:r>
      <w:r>
        <w:instrText xml:space="preserve"> PAGEREF _Toc3193 \h </w:instrText>
      </w:r>
      <w:r>
        <w:fldChar w:fldCharType="separate"/>
      </w:r>
      <w:r>
        <w:t>20</w:t>
      </w:r>
      <w:r>
        <w:fldChar w:fldCharType="end"/>
      </w:r>
      <w:r>
        <w:rPr>
          <w:rFonts w:ascii="Times New Roman" w:hAnsi="Times New Roman" w:cs="Calibri"/>
          <w:szCs w:val="20"/>
          <w:lang w:bidi="ar"/>
        </w:rPr>
        <w:fldChar w:fldCharType="end"/>
      </w:r>
    </w:p>
    <w:p w14:paraId="3AE72101">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_Toc31732 </w:instrText>
      </w:r>
      <w:r>
        <w:rPr>
          <w:rFonts w:ascii="Times New Roman" w:hAnsi="Times New Roman" w:cs="Calibri"/>
          <w:szCs w:val="20"/>
          <w:lang w:bidi="ar"/>
        </w:rPr>
        <w:fldChar w:fldCharType="separate"/>
      </w:r>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、中标结果公告</w:t>
      </w:r>
      <w:r>
        <w:tab/>
      </w:r>
      <w:r>
        <w:fldChar w:fldCharType="begin"/>
      </w:r>
      <w:r>
        <w:instrText xml:space="preserve"> PAGEREF _Toc31732 \h </w:instrText>
      </w:r>
      <w:r>
        <w:fldChar w:fldCharType="separate"/>
      </w:r>
      <w:r>
        <w:t>20</w:t>
      </w:r>
      <w:r>
        <w:fldChar w:fldCharType="end"/>
      </w:r>
      <w:r>
        <w:rPr>
          <w:rFonts w:ascii="Times New Roman" w:hAnsi="Times New Roman" w:cs="Calibri"/>
          <w:szCs w:val="20"/>
          <w:lang w:bidi="ar"/>
        </w:rPr>
        <w:fldChar w:fldCharType="end"/>
      </w:r>
    </w:p>
    <w:p w14:paraId="5991FEC7">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_Toc28095 </w:instrText>
      </w:r>
      <w:r>
        <w:rPr>
          <w:rFonts w:ascii="Times New Roman" w:hAnsi="Times New Roman" w:cs="Calibri"/>
          <w:szCs w:val="20"/>
          <w:lang w:bidi="ar"/>
        </w:rPr>
        <w:fldChar w:fldCharType="separate"/>
      </w:r>
      <w:r>
        <w:rPr>
          <w:rFonts w:hint="eastAsia" w:ascii="思源宋体 CN" w:hAnsi="思源宋体 CN" w:eastAsia="思源宋体 CN"/>
        </w:rPr>
        <w:t>2.7.3、</w:t>
      </w:r>
      <w:r>
        <w:rPr>
          <w:rFonts w:hint="eastAsia" w:ascii="思源宋体 CN" w:hAnsi="思源宋体 CN" w:eastAsia="思源宋体 CN" w:cs="宋体"/>
        </w:rPr>
        <w:t>中标通知书</w:t>
      </w:r>
      <w:r>
        <w:tab/>
      </w:r>
      <w:r>
        <w:fldChar w:fldCharType="begin"/>
      </w:r>
      <w:r>
        <w:instrText xml:space="preserve"> PAGEREF _Toc28095 \h </w:instrText>
      </w:r>
      <w:r>
        <w:fldChar w:fldCharType="separate"/>
      </w:r>
      <w:r>
        <w:t>22</w:t>
      </w:r>
      <w:r>
        <w:fldChar w:fldCharType="end"/>
      </w:r>
      <w:r>
        <w:rPr>
          <w:rFonts w:ascii="Times New Roman" w:hAnsi="Times New Roman" w:cs="Calibri"/>
          <w:szCs w:val="20"/>
          <w:lang w:bidi="ar"/>
        </w:rPr>
        <w:fldChar w:fldCharType="end"/>
      </w:r>
    </w:p>
    <w:p w14:paraId="7A6F7418">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_Toc26391 </w:instrText>
      </w:r>
      <w:r>
        <w:rPr>
          <w:rFonts w:ascii="Times New Roman" w:hAnsi="Times New Roman" w:cs="Calibri"/>
          <w:szCs w:val="20"/>
          <w:lang w:bidi="ar"/>
        </w:rPr>
        <w:fldChar w:fldCharType="separate"/>
      </w:r>
      <w:r>
        <w:rPr>
          <w:rFonts w:hint="eastAsia" w:ascii="思源宋体 CN" w:hAnsi="思源宋体 CN" w:eastAsia="思源宋体 CN"/>
        </w:rPr>
        <w:t>2.8、招标异常环节</w:t>
      </w:r>
      <w:r>
        <w:tab/>
      </w:r>
      <w:r>
        <w:fldChar w:fldCharType="begin"/>
      </w:r>
      <w:r>
        <w:instrText xml:space="preserve"> PAGEREF _Toc26391 \h </w:instrText>
      </w:r>
      <w:r>
        <w:fldChar w:fldCharType="separate"/>
      </w:r>
      <w:r>
        <w:t>23</w:t>
      </w:r>
      <w:r>
        <w:fldChar w:fldCharType="end"/>
      </w:r>
      <w:r>
        <w:rPr>
          <w:rFonts w:ascii="Times New Roman" w:hAnsi="Times New Roman" w:cs="Calibri"/>
          <w:szCs w:val="20"/>
          <w:lang w:bidi="ar"/>
        </w:rPr>
        <w:fldChar w:fldCharType="end"/>
      </w:r>
    </w:p>
    <w:p w14:paraId="47FD6015">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_Toc8343 </w:instrText>
      </w:r>
      <w:r>
        <w:rPr>
          <w:rFonts w:ascii="Times New Roman" w:hAnsi="Times New Roman" w:cs="Calibri"/>
          <w:szCs w:val="20"/>
          <w:lang w:bidi="ar"/>
        </w:rPr>
        <w:fldChar w:fldCharType="separate"/>
      </w:r>
      <w:r>
        <w:rPr>
          <w:rFonts w:hint="default" w:ascii="思源宋体 CN" w:hAnsi="思源宋体 CN" w:eastAsia="思源宋体 CN"/>
        </w:rPr>
        <w:t xml:space="preserve">三、 </w:t>
      </w:r>
      <w:r>
        <w:rPr>
          <w:rFonts w:hint="eastAsia" w:ascii="思源宋体 CN" w:hAnsi="思源宋体 CN" w:eastAsia="思源宋体 CN"/>
        </w:rPr>
        <w:t>非招标项目</w:t>
      </w:r>
      <w:r>
        <w:tab/>
      </w:r>
      <w:r>
        <w:fldChar w:fldCharType="begin"/>
      </w:r>
      <w:r>
        <w:instrText xml:space="preserve"> PAGEREF _Toc8343 \h </w:instrText>
      </w:r>
      <w:r>
        <w:fldChar w:fldCharType="separate"/>
      </w:r>
      <w:r>
        <w:t>24</w:t>
      </w:r>
      <w:r>
        <w:fldChar w:fldCharType="end"/>
      </w:r>
      <w:r>
        <w:rPr>
          <w:rFonts w:ascii="Times New Roman" w:hAnsi="Times New Roman" w:cs="Calibri"/>
          <w:szCs w:val="20"/>
          <w:lang w:bidi="ar"/>
        </w:rPr>
        <w:fldChar w:fldCharType="end"/>
      </w:r>
    </w:p>
    <w:p w14:paraId="3C6AF47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_Toc3701 </w:instrText>
      </w:r>
      <w:r>
        <w:rPr>
          <w:rFonts w:ascii="Times New Roman" w:hAnsi="Times New Roman" w:cs="Calibri"/>
          <w:szCs w:val="20"/>
          <w:lang w:bidi="ar"/>
        </w:rPr>
        <w:fldChar w:fldCharType="separate"/>
      </w:r>
      <w:r>
        <w:rPr>
          <w:rFonts w:hint="eastAsia" w:ascii="思源宋体 CN" w:hAnsi="思源宋体 CN" w:eastAsia="思源宋体 CN"/>
        </w:rPr>
        <w:t>3.1、非招标方式</w:t>
      </w:r>
      <w:r>
        <w:tab/>
      </w:r>
      <w:r>
        <w:fldChar w:fldCharType="begin"/>
      </w:r>
      <w:r>
        <w:instrText xml:space="preserve"> PAGEREF _Toc3701 \h </w:instrText>
      </w:r>
      <w:r>
        <w:fldChar w:fldCharType="separate"/>
      </w:r>
      <w:r>
        <w:t>24</w:t>
      </w:r>
      <w:r>
        <w:fldChar w:fldCharType="end"/>
      </w:r>
      <w:r>
        <w:rPr>
          <w:rFonts w:ascii="Times New Roman" w:hAnsi="Times New Roman" w:cs="Calibri"/>
          <w:szCs w:val="20"/>
          <w:lang w:bidi="ar"/>
        </w:rPr>
        <w:fldChar w:fldCharType="end"/>
      </w:r>
    </w:p>
    <w:p w14:paraId="040A812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_Toc5361 </w:instrText>
      </w:r>
      <w:r>
        <w:rPr>
          <w:rFonts w:ascii="Times New Roman" w:hAnsi="Times New Roman" w:cs="Calibri"/>
          <w:szCs w:val="20"/>
          <w:lang w:bidi="ar"/>
        </w:rPr>
        <w:fldChar w:fldCharType="separate"/>
      </w:r>
      <w:r>
        <w:rPr>
          <w:rFonts w:hint="eastAsia" w:ascii="思源宋体 CN" w:hAnsi="思源宋体 CN" w:eastAsia="思源宋体 CN"/>
        </w:rPr>
        <w:t>3.2、项目工作台</w:t>
      </w:r>
      <w:r>
        <w:tab/>
      </w:r>
      <w:r>
        <w:fldChar w:fldCharType="begin"/>
      </w:r>
      <w:r>
        <w:instrText xml:space="preserve"> PAGEREF _Toc5361 \h </w:instrText>
      </w:r>
      <w:r>
        <w:fldChar w:fldCharType="separate"/>
      </w:r>
      <w:r>
        <w:t>26</w:t>
      </w:r>
      <w:r>
        <w:fldChar w:fldCharType="end"/>
      </w:r>
      <w:r>
        <w:rPr>
          <w:rFonts w:ascii="Times New Roman" w:hAnsi="Times New Roman" w:cs="Calibri"/>
          <w:szCs w:val="20"/>
          <w:lang w:bidi="ar"/>
        </w:rPr>
        <w:fldChar w:fldCharType="end"/>
      </w:r>
    </w:p>
    <w:p w14:paraId="19783B1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_Toc29611 </w:instrText>
      </w:r>
      <w:r>
        <w:rPr>
          <w:rFonts w:ascii="Times New Roman" w:hAnsi="Times New Roman" w:cs="Calibri"/>
          <w:szCs w:val="20"/>
          <w:lang w:bidi="ar"/>
        </w:rPr>
        <w:fldChar w:fldCharType="separate"/>
      </w:r>
      <w:r>
        <w:rPr>
          <w:rFonts w:hint="eastAsia" w:ascii="思源宋体 CN" w:hAnsi="思源宋体 CN" w:eastAsia="思源宋体 CN"/>
        </w:rPr>
        <w:t>3.3、发标</w:t>
      </w:r>
      <w:r>
        <w:tab/>
      </w:r>
      <w:r>
        <w:fldChar w:fldCharType="begin"/>
      </w:r>
      <w:r>
        <w:instrText xml:space="preserve"> PAGEREF _Toc29611 \h </w:instrText>
      </w:r>
      <w:r>
        <w:fldChar w:fldCharType="separate"/>
      </w:r>
      <w:r>
        <w:t>27</w:t>
      </w:r>
      <w:r>
        <w:fldChar w:fldCharType="end"/>
      </w:r>
      <w:r>
        <w:rPr>
          <w:rFonts w:ascii="Times New Roman" w:hAnsi="Times New Roman" w:cs="Calibri"/>
          <w:szCs w:val="20"/>
          <w:lang w:bidi="ar"/>
        </w:rPr>
        <w:fldChar w:fldCharType="end"/>
      </w:r>
    </w:p>
    <w:p w14:paraId="20E016F9">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_Toc6560 </w:instrText>
      </w:r>
      <w:r>
        <w:rPr>
          <w:rFonts w:ascii="Times New Roman" w:hAnsi="Times New Roman" w:cs="Calibri"/>
          <w:szCs w:val="20"/>
          <w:lang w:bidi="ar"/>
        </w:rPr>
        <w:fldChar w:fldCharType="separate"/>
      </w:r>
      <w:r>
        <w:rPr>
          <w:rFonts w:hint="eastAsia" w:ascii="思源宋体 CN" w:hAnsi="思源宋体 CN" w:eastAsia="思源宋体 CN"/>
        </w:rPr>
        <w:t>3.3.1、采购公告</w:t>
      </w:r>
      <w:r>
        <w:tab/>
      </w:r>
      <w:r>
        <w:fldChar w:fldCharType="begin"/>
      </w:r>
      <w:r>
        <w:instrText xml:space="preserve"> PAGEREF _Toc6560 \h </w:instrText>
      </w:r>
      <w:r>
        <w:fldChar w:fldCharType="separate"/>
      </w:r>
      <w:r>
        <w:t>27</w:t>
      </w:r>
      <w:r>
        <w:fldChar w:fldCharType="end"/>
      </w:r>
      <w:r>
        <w:rPr>
          <w:rFonts w:ascii="Times New Roman" w:hAnsi="Times New Roman" w:cs="Calibri"/>
          <w:szCs w:val="20"/>
          <w:lang w:bidi="ar"/>
        </w:rPr>
        <w:fldChar w:fldCharType="end"/>
      </w:r>
    </w:p>
    <w:p w14:paraId="669DCBFE">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_Toc22338 </w:instrText>
      </w:r>
      <w:r>
        <w:rPr>
          <w:rFonts w:ascii="Times New Roman" w:hAnsi="Times New Roman" w:cs="Calibri"/>
          <w:szCs w:val="20"/>
          <w:lang w:bidi="ar"/>
        </w:rPr>
        <w:fldChar w:fldCharType="separate"/>
      </w:r>
      <w:r>
        <w:rPr>
          <w:rFonts w:hint="eastAsia" w:ascii="思源宋体 CN" w:hAnsi="思源宋体 CN" w:eastAsia="思源宋体 CN"/>
        </w:rPr>
        <w:t>3.3.2、编制文件</w:t>
      </w:r>
      <w:r>
        <w:tab/>
      </w:r>
      <w:r>
        <w:fldChar w:fldCharType="begin"/>
      </w:r>
      <w:r>
        <w:instrText xml:space="preserve"> PAGEREF _Toc22338 \h </w:instrText>
      </w:r>
      <w:r>
        <w:fldChar w:fldCharType="separate"/>
      </w:r>
      <w:r>
        <w:t>28</w:t>
      </w:r>
      <w:r>
        <w:fldChar w:fldCharType="end"/>
      </w:r>
      <w:r>
        <w:rPr>
          <w:rFonts w:ascii="Times New Roman" w:hAnsi="Times New Roman" w:cs="Calibri"/>
          <w:szCs w:val="20"/>
          <w:lang w:bidi="ar"/>
        </w:rPr>
        <w:fldChar w:fldCharType="end"/>
      </w:r>
    </w:p>
    <w:p w14:paraId="64484F52">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_Toc28168 </w:instrText>
      </w:r>
      <w:r>
        <w:rPr>
          <w:rFonts w:ascii="Times New Roman" w:hAnsi="Times New Roman" w:cs="Calibri"/>
          <w:szCs w:val="20"/>
          <w:lang w:bidi="ar"/>
        </w:rPr>
        <w:fldChar w:fldCharType="separate"/>
      </w:r>
      <w:r>
        <w:rPr>
          <w:rFonts w:hint="eastAsia" w:ascii="思源宋体 CN" w:hAnsi="思源宋体 CN" w:eastAsia="思源宋体 CN"/>
        </w:rPr>
        <w:t>3.3.3、文件澄清</w:t>
      </w:r>
      <w:r>
        <w:tab/>
      </w:r>
      <w:r>
        <w:fldChar w:fldCharType="begin"/>
      </w:r>
      <w:r>
        <w:instrText xml:space="preserve"> PAGEREF _Toc28168 \h </w:instrText>
      </w:r>
      <w:r>
        <w:fldChar w:fldCharType="separate"/>
      </w:r>
      <w:r>
        <w:t>29</w:t>
      </w:r>
      <w:r>
        <w:fldChar w:fldCharType="end"/>
      </w:r>
      <w:r>
        <w:rPr>
          <w:rFonts w:ascii="Times New Roman" w:hAnsi="Times New Roman" w:cs="Calibri"/>
          <w:szCs w:val="20"/>
          <w:lang w:bidi="ar"/>
        </w:rPr>
        <w:fldChar w:fldCharType="end"/>
      </w:r>
    </w:p>
    <w:p w14:paraId="662346C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_Toc24613 </w:instrText>
      </w:r>
      <w:r>
        <w:rPr>
          <w:rFonts w:ascii="Times New Roman" w:hAnsi="Times New Roman" w:cs="Calibri"/>
          <w:szCs w:val="20"/>
          <w:lang w:bidi="ar"/>
        </w:rPr>
        <w:fldChar w:fldCharType="separate"/>
      </w:r>
      <w:r>
        <w:rPr>
          <w:rFonts w:hint="eastAsia" w:ascii="思源宋体 CN" w:hAnsi="思源宋体 CN" w:eastAsia="思源宋体 CN"/>
        </w:rPr>
        <w:t>3.3.4、应答截止变更</w:t>
      </w:r>
      <w:r>
        <w:tab/>
      </w:r>
      <w:r>
        <w:fldChar w:fldCharType="begin"/>
      </w:r>
      <w:r>
        <w:instrText xml:space="preserve"> PAGEREF _Toc24613 \h </w:instrText>
      </w:r>
      <w:r>
        <w:fldChar w:fldCharType="separate"/>
      </w:r>
      <w:r>
        <w:t>29</w:t>
      </w:r>
      <w:r>
        <w:fldChar w:fldCharType="end"/>
      </w:r>
      <w:r>
        <w:rPr>
          <w:rFonts w:ascii="Times New Roman" w:hAnsi="Times New Roman" w:cs="Calibri"/>
          <w:szCs w:val="20"/>
          <w:lang w:bidi="ar"/>
        </w:rPr>
        <w:fldChar w:fldCharType="end"/>
      </w:r>
    </w:p>
    <w:p w14:paraId="395FA5F4">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_Toc13871 </w:instrText>
      </w:r>
      <w:r>
        <w:rPr>
          <w:rFonts w:ascii="Times New Roman" w:hAnsi="Times New Roman" w:cs="Calibri"/>
          <w:szCs w:val="20"/>
          <w:lang w:bidi="ar"/>
        </w:rPr>
        <w:fldChar w:fldCharType="separate"/>
      </w:r>
      <w:r>
        <w:rPr>
          <w:rFonts w:hint="eastAsia" w:ascii="思源宋体 CN" w:hAnsi="思源宋体 CN" w:eastAsia="思源宋体 CN"/>
        </w:rPr>
        <w:t>3.4、开评标</w:t>
      </w:r>
      <w:r>
        <w:tab/>
      </w:r>
      <w:r>
        <w:fldChar w:fldCharType="begin"/>
      </w:r>
      <w:r>
        <w:instrText xml:space="preserve"> PAGEREF _Toc13871 \h </w:instrText>
      </w:r>
      <w:r>
        <w:fldChar w:fldCharType="separate"/>
      </w:r>
      <w:r>
        <w:t>30</w:t>
      </w:r>
      <w:r>
        <w:fldChar w:fldCharType="end"/>
      </w:r>
      <w:r>
        <w:rPr>
          <w:rFonts w:ascii="Times New Roman" w:hAnsi="Times New Roman" w:cs="Calibri"/>
          <w:szCs w:val="20"/>
          <w:lang w:bidi="ar"/>
        </w:rPr>
        <w:fldChar w:fldCharType="end"/>
      </w:r>
    </w:p>
    <w:p w14:paraId="018E020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_Toc32737 </w:instrText>
      </w:r>
      <w:r>
        <w:rPr>
          <w:rFonts w:ascii="Times New Roman" w:hAnsi="Times New Roman" w:cs="Calibri"/>
          <w:szCs w:val="20"/>
          <w:lang w:bidi="ar"/>
        </w:rPr>
        <w:fldChar w:fldCharType="separate"/>
      </w:r>
      <w:r>
        <w:rPr>
          <w:rFonts w:hint="eastAsia" w:ascii="思源宋体 CN" w:hAnsi="思源宋体 CN" w:eastAsia="思源宋体 CN"/>
        </w:rPr>
        <w:t>3.4.1、报价查看</w:t>
      </w:r>
      <w:r>
        <w:tab/>
      </w:r>
      <w:r>
        <w:fldChar w:fldCharType="begin"/>
      </w:r>
      <w:r>
        <w:instrText xml:space="preserve"> PAGEREF _Toc32737 \h </w:instrText>
      </w:r>
      <w:r>
        <w:fldChar w:fldCharType="separate"/>
      </w:r>
      <w:r>
        <w:t>30</w:t>
      </w:r>
      <w:r>
        <w:fldChar w:fldCharType="end"/>
      </w:r>
      <w:r>
        <w:rPr>
          <w:rFonts w:ascii="Times New Roman" w:hAnsi="Times New Roman" w:cs="Calibri"/>
          <w:szCs w:val="20"/>
          <w:lang w:bidi="ar"/>
        </w:rPr>
        <w:fldChar w:fldCharType="end"/>
      </w:r>
    </w:p>
    <w:p w14:paraId="6CFD6FBB">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_Toc3209 </w:instrText>
      </w:r>
      <w:r>
        <w:rPr>
          <w:rFonts w:ascii="Times New Roman" w:hAnsi="Times New Roman" w:cs="Calibri"/>
          <w:szCs w:val="20"/>
          <w:lang w:bidi="ar"/>
        </w:rPr>
        <w:fldChar w:fldCharType="separate"/>
      </w:r>
      <w:r>
        <w:rPr>
          <w:rFonts w:hint="eastAsia" w:ascii="思源宋体 CN" w:hAnsi="思源宋体 CN" w:eastAsia="思源宋体 CN"/>
        </w:rPr>
        <w:t>3.5、定标</w:t>
      </w:r>
      <w:r>
        <w:tab/>
      </w:r>
      <w:r>
        <w:fldChar w:fldCharType="begin"/>
      </w:r>
      <w:r>
        <w:instrText xml:space="preserve"> PAGEREF _Toc3209 \h </w:instrText>
      </w:r>
      <w:r>
        <w:fldChar w:fldCharType="separate"/>
      </w:r>
      <w:r>
        <w:t>31</w:t>
      </w:r>
      <w:r>
        <w:fldChar w:fldCharType="end"/>
      </w:r>
      <w:r>
        <w:rPr>
          <w:rFonts w:ascii="Times New Roman" w:hAnsi="Times New Roman" w:cs="Calibri"/>
          <w:szCs w:val="20"/>
          <w:lang w:bidi="ar"/>
        </w:rPr>
        <w:fldChar w:fldCharType="end"/>
      </w:r>
    </w:p>
    <w:p w14:paraId="03CE314F">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_Toc463 </w:instrText>
      </w:r>
      <w:r>
        <w:rPr>
          <w:rFonts w:ascii="Times New Roman" w:hAnsi="Times New Roman" w:cs="Calibri"/>
          <w:szCs w:val="20"/>
          <w:lang w:bidi="ar"/>
        </w:rPr>
        <w:fldChar w:fldCharType="separate"/>
      </w:r>
      <w:r>
        <w:rPr>
          <w:rFonts w:hint="eastAsia" w:ascii="思源宋体 CN" w:hAnsi="思源宋体 CN" w:eastAsia="思源宋体 CN"/>
        </w:rPr>
        <w:t>3.5.</w:t>
      </w:r>
      <w:r>
        <w:rPr>
          <w:rFonts w:hint="eastAsia" w:ascii="思源宋体 CN" w:hAnsi="思源宋体 CN" w:eastAsia="思源宋体 CN"/>
          <w:lang w:val="en-US" w:eastAsia="zh-CN"/>
        </w:rPr>
        <w:t>1</w:t>
      </w:r>
      <w:r>
        <w:rPr>
          <w:rFonts w:hint="eastAsia" w:ascii="思源宋体 CN" w:hAnsi="思源宋体 CN" w:eastAsia="思源宋体 CN"/>
        </w:rPr>
        <w:t>、结果公示</w:t>
      </w:r>
      <w:r>
        <w:tab/>
      </w:r>
      <w:r>
        <w:fldChar w:fldCharType="begin"/>
      </w:r>
      <w:r>
        <w:instrText xml:space="preserve"> PAGEREF _Toc463 \h </w:instrText>
      </w:r>
      <w:r>
        <w:fldChar w:fldCharType="separate"/>
      </w:r>
      <w:r>
        <w:t>31</w:t>
      </w:r>
      <w:r>
        <w:fldChar w:fldCharType="end"/>
      </w:r>
      <w:r>
        <w:rPr>
          <w:rFonts w:ascii="Times New Roman" w:hAnsi="Times New Roman" w:cs="Calibri"/>
          <w:szCs w:val="20"/>
          <w:lang w:bidi="ar"/>
        </w:rPr>
        <w:fldChar w:fldCharType="end"/>
      </w:r>
    </w:p>
    <w:p w14:paraId="273CAF85">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_Toc1779 </w:instrText>
      </w:r>
      <w:r>
        <w:rPr>
          <w:rFonts w:ascii="Times New Roman" w:hAnsi="Times New Roman" w:cs="Calibri"/>
          <w:szCs w:val="20"/>
          <w:lang w:bidi="ar"/>
        </w:rPr>
        <w:fldChar w:fldCharType="separate"/>
      </w:r>
      <w:r>
        <w:rPr>
          <w:rFonts w:hint="eastAsia" w:ascii="思源宋体 CN" w:hAnsi="思源宋体 CN" w:eastAsia="思源宋体 CN"/>
        </w:rPr>
        <w:t>3.5.3、成交通知书</w:t>
      </w:r>
      <w:r>
        <w:tab/>
      </w:r>
      <w:r>
        <w:fldChar w:fldCharType="begin"/>
      </w:r>
      <w:r>
        <w:instrText xml:space="preserve"> PAGEREF _Toc1779 \h </w:instrText>
      </w:r>
      <w:r>
        <w:fldChar w:fldCharType="separate"/>
      </w:r>
      <w:r>
        <w:t>32</w:t>
      </w:r>
      <w:r>
        <w:fldChar w:fldCharType="end"/>
      </w:r>
      <w:r>
        <w:rPr>
          <w:rFonts w:ascii="Times New Roman" w:hAnsi="Times New Roman" w:cs="Calibri"/>
          <w:szCs w:val="20"/>
          <w:lang w:bidi="ar"/>
        </w:rPr>
        <w:fldChar w:fldCharType="end"/>
      </w:r>
    </w:p>
    <w:p w14:paraId="3DA30871">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_Toc25747 </w:instrText>
      </w:r>
      <w:r>
        <w:rPr>
          <w:rFonts w:ascii="Times New Roman" w:hAnsi="Times New Roman" w:cs="Calibri"/>
          <w:szCs w:val="20"/>
          <w:lang w:bidi="ar"/>
        </w:rPr>
        <w:fldChar w:fldCharType="separate"/>
      </w:r>
      <w:r>
        <w:rPr>
          <w:rFonts w:hint="eastAsia" w:ascii="思源宋体 CN" w:hAnsi="思源宋体 CN" w:eastAsia="思源宋体 CN"/>
        </w:rPr>
        <w:t>四、开标大厅</w:t>
      </w:r>
      <w:r>
        <w:tab/>
      </w:r>
      <w:r>
        <w:fldChar w:fldCharType="begin"/>
      </w:r>
      <w:r>
        <w:instrText xml:space="preserve"> PAGEREF _Toc25747 \h </w:instrText>
      </w:r>
      <w:r>
        <w:fldChar w:fldCharType="separate"/>
      </w:r>
      <w:r>
        <w:t>34</w:t>
      </w:r>
      <w:r>
        <w:fldChar w:fldCharType="end"/>
      </w:r>
      <w:r>
        <w:rPr>
          <w:rFonts w:ascii="Times New Roman" w:hAnsi="Times New Roman" w:cs="Calibri"/>
          <w:szCs w:val="20"/>
          <w:lang w:bidi="ar"/>
        </w:rPr>
        <w:fldChar w:fldCharType="end"/>
      </w:r>
    </w:p>
    <w:p w14:paraId="4E80D91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_Toc28859 </w:instrText>
      </w:r>
      <w:r>
        <w:rPr>
          <w:rFonts w:ascii="Times New Roman" w:hAnsi="Times New Roman" w:cs="Calibri"/>
          <w:szCs w:val="20"/>
          <w:lang w:bidi="ar"/>
        </w:rPr>
        <w:fldChar w:fldCharType="separate"/>
      </w:r>
      <w:r>
        <w:rPr>
          <w:rFonts w:hint="eastAsia" w:ascii="思源宋体 CN" w:hAnsi="思源宋体 CN" w:eastAsia="思源宋体 CN"/>
        </w:rPr>
        <w:t>4.1、登录</w:t>
      </w:r>
      <w:r>
        <w:tab/>
      </w:r>
      <w:r>
        <w:fldChar w:fldCharType="begin"/>
      </w:r>
      <w:r>
        <w:instrText xml:space="preserve"> PAGEREF _Toc28859 \h </w:instrText>
      </w:r>
      <w:r>
        <w:fldChar w:fldCharType="separate"/>
      </w:r>
      <w:r>
        <w:t>34</w:t>
      </w:r>
      <w:r>
        <w:fldChar w:fldCharType="end"/>
      </w:r>
      <w:r>
        <w:rPr>
          <w:rFonts w:ascii="Times New Roman" w:hAnsi="Times New Roman" w:cs="Calibri"/>
          <w:szCs w:val="20"/>
          <w:lang w:bidi="ar"/>
        </w:rPr>
        <w:fldChar w:fldCharType="end"/>
      </w:r>
    </w:p>
    <w:p w14:paraId="6BA9550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_Toc22683 </w:instrText>
      </w:r>
      <w:r>
        <w:rPr>
          <w:rFonts w:ascii="Times New Roman" w:hAnsi="Times New Roman" w:cs="Calibri"/>
          <w:szCs w:val="20"/>
          <w:lang w:bidi="ar"/>
        </w:rPr>
        <w:fldChar w:fldCharType="separate"/>
      </w:r>
      <w:r>
        <w:rPr>
          <w:rFonts w:hint="eastAsia" w:ascii="思源宋体 CN" w:hAnsi="思源宋体 CN" w:eastAsia="思源宋体 CN"/>
        </w:rPr>
        <w:t>4.2、项目列表页面</w:t>
      </w:r>
      <w:r>
        <w:tab/>
      </w:r>
      <w:r>
        <w:fldChar w:fldCharType="begin"/>
      </w:r>
      <w:r>
        <w:instrText xml:space="preserve"> PAGEREF _Toc22683 \h </w:instrText>
      </w:r>
      <w:r>
        <w:fldChar w:fldCharType="separate"/>
      </w:r>
      <w:r>
        <w:t>35</w:t>
      </w:r>
      <w:r>
        <w:fldChar w:fldCharType="end"/>
      </w:r>
      <w:r>
        <w:rPr>
          <w:rFonts w:ascii="Times New Roman" w:hAnsi="Times New Roman" w:cs="Calibri"/>
          <w:szCs w:val="20"/>
          <w:lang w:bidi="ar"/>
        </w:rPr>
        <w:fldChar w:fldCharType="end"/>
      </w:r>
    </w:p>
    <w:p w14:paraId="1EA1A85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_Toc18852 </w:instrText>
      </w:r>
      <w:r>
        <w:rPr>
          <w:rFonts w:ascii="Times New Roman" w:hAnsi="Times New Roman" w:cs="Calibri"/>
          <w:szCs w:val="20"/>
          <w:lang w:bidi="ar"/>
        </w:rPr>
        <w:fldChar w:fldCharType="separate"/>
      </w:r>
      <w:r>
        <w:rPr>
          <w:rFonts w:hint="eastAsia" w:ascii="思源宋体 CN" w:hAnsi="思源宋体 CN" w:eastAsia="思源宋体 CN"/>
        </w:rPr>
        <w:t>4.3、进入开标大厅</w:t>
      </w:r>
      <w:r>
        <w:tab/>
      </w:r>
      <w:r>
        <w:fldChar w:fldCharType="begin"/>
      </w:r>
      <w:r>
        <w:instrText xml:space="preserve"> PAGEREF _Toc18852 \h </w:instrText>
      </w:r>
      <w:r>
        <w:fldChar w:fldCharType="separate"/>
      </w:r>
      <w:r>
        <w:t>35</w:t>
      </w:r>
      <w:r>
        <w:fldChar w:fldCharType="end"/>
      </w:r>
      <w:r>
        <w:rPr>
          <w:rFonts w:ascii="Times New Roman" w:hAnsi="Times New Roman" w:cs="Calibri"/>
          <w:szCs w:val="20"/>
          <w:lang w:bidi="ar"/>
        </w:rPr>
        <w:fldChar w:fldCharType="end"/>
      </w:r>
    </w:p>
    <w:p w14:paraId="6416D3D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_Toc21372 </w:instrText>
      </w:r>
      <w:r>
        <w:rPr>
          <w:rFonts w:ascii="Times New Roman" w:hAnsi="Times New Roman" w:cs="Calibri"/>
          <w:szCs w:val="20"/>
          <w:lang w:bidi="ar"/>
        </w:rPr>
        <w:fldChar w:fldCharType="separate"/>
      </w:r>
      <w:r>
        <w:rPr>
          <w:rFonts w:hint="eastAsia" w:ascii="思源宋体 CN" w:hAnsi="思源宋体 CN" w:eastAsia="思源宋体 CN"/>
        </w:rPr>
        <w:t>4.4、等待开标</w:t>
      </w:r>
      <w:r>
        <w:tab/>
      </w:r>
      <w:r>
        <w:fldChar w:fldCharType="begin"/>
      </w:r>
      <w:r>
        <w:instrText xml:space="preserve"> PAGEREF _Toc21372 \h </w:instrText>
      </w:r>
      <w:r>
        <w:fldChar w:fldCharType="separate"/>
      </w:r>
      <w:r>
        <w:t>36</w:t>
      </w:r>
      <w:r>
        <w:fldChar w:fldCharType="end"/>
      </w:r>
      <w:r>
        <w:rPr>
          <w:rFonts w:ascii="Times New Roman" w:hAnsi="Times New Roman" w:cs="Calibri"/>
          <w:szCs w:val="20"/>
          <w:lang w:bidi="ar"/>
        </w:rPr>
        <w:fldChar w:fldCharType="end"/>
      </w:r>
    </w:p>
    <w:p w14:paraId="5772C849">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_Toc23110 </w:instrText>
      </w:r>
      <w:r>
        <w:rPr>
          <w:rFonts w:ascii="Times New Roman" w:hAnsi="Times New Roman" w:cs="Calibri"/>
          <w:szCs w:val="20"/>
          <w:lang w:bidi="ar"/>
        </w:rPr>
        <w:fldChar w:fldCharType="separate"/>
      </w:r>
      <w:r>
        <w:rPr>
          <w:rFonts w:hint="eastAsia" w:ascii="思源宋体 CN" w:hAnsi="思源宋体 CN" w:eastAsia="思源宋体 CN"/>
        </w:rPr>
        <w:t>4.5、公布投标人</w:t>
      </w:r>
      <w:r>
        <w:tab/>
      </w:r>
      <w:r>
        <w:fldChar w:fldCharType="begin"/>
      </w:r>
      <w:r>
        <w:instrText xml:space="preserve"> PAGEREF _Toc23110 \h </w:instrText>
      </w:r>
      <w:r>
        <w:fldChar w:fldCharType="separate"/>
      </w:r>
      <w:r>
        <w:t>37</w:t>
      </w:r>
      <w:r>
        <w:fldChar w:fldCharType="end"/>
      </w:r>
      <w:r>
        <w:rPr>
          <w:rFonts w:ascii="Times New Roman" w:hAnsi="Times New Roman" w:cs="Calibri"/>
          <w:szCs w:val="20"/>
          <w:lang w:bidi="ar"/>
        </w:rPr>
        <w:fldChar w:fldCharType="end"/>
      </w:r>
    </w:p>
    <w:p w14:paraId="7070E2B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_Toc26471 </w:instrText>
      </w:r>
      <w:r>
        <w:rPr>
          <w:rFonts w:ascii="Times New Roman" w:hAnsi="Times New Roman" w:cs="Calibri"/>
          <w:szCs w:val="20"/>
          <w:lang w:bidi="ar"/>
        </w:rPr>
        <w:fldChar w:fldCharType="separate"/>
      </w:r>
      <w:r>
        <w:rPr>
          <w:rFonts w:hint="eastAsia" w:ascii="思源宋体 CN" w:hAnsi="思源宋体 CN" w:eastAsia="思源宋体 CN"/>
        </w:rPr>
        <w:t>4.6、查看投标人名单</w:t>
      </w:r>
      <w:r>
        <w:tab/>
      </w:r>
      <w:r>
        <w:fldChar w:fldCharType="begin"/>
      </w:r>
      <w:r>
        <w:instrText xml:space="preserve"> PAGEREF _Toc26471 \h </w:instrText>
      </w:r>
      <w:r>
        <w:fldChar w:fldCharType="separate"/>
      </w:r>
      <w:r>
        <w:t>38</w:t>
      </w:r>
      <w:r>
        <w:fldChar w:fldCharType="end"/>
      </w:r>
      <w:r>
        <w:rPr>
          <w:rFonts w:ascii="Times New Roman" w:hAnsi="Times New Roman" w:cs="Calibri"/>
          <w:szCs w:val="20"/>
          <w:lang w:bidi="ar"/>
        </w:rPr>
        <w:fldChar w:fldCharType="end"/>
      </w:r>
    </w:p>
    <w:p w14:paraId="2F2937D2">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_Toc28732 </w:instrText>
      </w:r>
      <w:r>
        <w:rPr>
          <w:rFonts w:ascii="Times New Roman" w:hAnsi="Times New Roman" w:cs="Calibri"/>
          <w:szCs w:val="20"/>
          <w:lang w:bidi="ar"/>
        </w:rPr>
        <w:fldChar w:fldCharType="separate"/>
      </w:r>
      <w:r>
        <w:rPr>
          <w:rFonts w:hint="eastAsia" w:ascii="思源宋体 CN" w:hAnsi="思源宋体 CN" w:eastAsia="思源宋体 CN"/>
        </w:rPr>
        <w:t>4.7、投标人解密</w:t>
      </w:r>
      <w:r>
        <w:tab/>
      </w:r>
      <w:r>
        <w:fldChar w:fldCharType="begin"/>
      </w:r>
      <w:r>
        <w:instrText xml:space="preserve"> PAGEREF _Toc28732 \h </w:instrText>
      </w:r>
      <w:r>
        <w:fldChar w:fldCharType="separate"/>
      </w:r>
      <w:r>
        <w:t>40</w:t>
      </w:r>
      <w:r>
        <w:fldChar w:fldCharType="end"/>
      </w:r>
      <w:r>
        <w:rPr>
          <w:rFonts w:ascii="Times New Roman" w:hAnsi="Times New Roman" w:cs="Calibri"/>
          <w:szCs w:val="20"/>
          <w:lang w:bidi="ar"/>
        </w:rPr>
        <w:fldChar w:fldCharType="end"/>
      </w:r>
    </w:p>
    <w:p w14:paraId="3A165195">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_Toc18181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r>
        <w:tab/>
      </w:r>
      <w:r>
        <w:fldChar w:fldCharType="begin"/>
      </w:r>
      <w:r>
        <w:instrText xml:space="preserve"> PAGEREF _Toc18181 \h </w:instrText>
      </w:r>
      <w:r>
        <w:fldChar w:fldCharType="separate"/>
      </w:r>
      <w:r>
        <w:t>42</w:t>
      </w:r>
      <w:r>
        <w:fldChar w:fldCharType="end"/>
      </w:r>
      <w:r>
        <w:rPr>
          <w:rFonts w:ascii="Times New Roman" w:hAnsi="Times New Roman" w:cs="Calibri"/>
          <w:szCs w:val="20"/>
          <w:lang w:bidi="ar"/>
        </w:rPr>
        <w:fldChar w:fldCharType="end"/>
      </w:r>
    </w:p>
    <w:p w14:paraId="1D71ECED">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_Toc10495 </w:instrText>
      </w:r>
      <w:r>
        <w:rPr>
          <w:rFonts w:ascii="Times New Roman" w:hAnsi="Times New Roman" w:cs="Calibri"/>
          <w:szCs w:val="20"/>
          <w:lang w:bidi="ar"/>
        </w:rPr>
        <w:fldChar w:fldCharType="separate"/>
      </w:r>
      <w:r>
        <w:rPr>
          <w:rFonts w:hint="eastAsia" w:ascii="思源宋体 CN" w:hAnsi="思源宋体 CN" w:eastAsia="思源宋体 CN"/>
        </w:rPr>
        <w:t>4.10、唱标</w:t>
      </w:r>
      <w:r>
        <w:tab/>
      </w:r>
      <w:r>
        <w:fldChar w:fldCharType="begin"/>
      </w:r>
      <w:r>
        <w:instrText xml:space="preserve"> PAGEREF _Toc10495 \h </w:instrText>
      </w:r>
      <w:r>
        <w:fldChar w:fldCharType="separate"/>
      </w:r>
      <w:r>
        <w:t>43</w:t>
      </w:r>
      <w:r>
        <w:fldChar w:fldCharType="end"/>
      </w:r>
      <w:r>
        <w:rPr>
          <w:rFonts w:ascii="Times New Roman" w:hAnsi="Times New Roman" w:cs="Calibri"/>
          <w:szCs w:val="20"/>
          <w:lang w:bidi="ar"/>
        </w:rPr>
        <w:fldChar w:fldCharType="end"/>
      </w:r>
    </w:p>
    <w:p w14:paraId="2E7892F7">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_Toc24959 </w:instrText>
      </w:r>
      <w:r>
        <w:rPr>
          <w:rFonts w:ascii="Times New Roman" w:hAnsi="Times New Roman" w:cs="Calibri"/>
          <w:szCs w:val="20"/>
          <w:lang w:bidi="ar"/>
        </w:rPr>
        <w:fldChar w:fldCharType="separate"/>
      </w:r>
      <w:r>
        <w:rPr>
          <w:rFonts w:hint="eastAsia" w:ascii="思源宋体 CN" w:hAnsi="思源宋体 CN" w:eastAsia="思源宋体 CN"/>
        </w:rPr>
        <w:t>4.11、开标结束</w:t>
      </w:r>
      <w:r>
        <w:tab/>
      </w:r>
      <w:r>
        <w:fldChar w:fldCharType="begin"/>
      </w:r>
      <w:r>
        <w:instrText xml:space="preserve"> PAGEREF _Toc24959 \h </w:instrText>
      </w:r>
      <w:r>
        <w:fldChar w:fldCharType="separate"/>
      </w:r>
      <w:r>
        <w:t>43</w:t>
      </w:r>
      <w:r>
        <w:fldChar w:fldCharType="end"/>
      </w:r>
      <w:r>
        <w:rPr>
          <w:rFonts w:ascii="Times New Roman" w:hAnsi="Times New Roman" w:cs="Calibri"/>
          <w:szCs w:val="20"/>
          <w:lang w:bidi="ar"/>
        </w:rPr>
        <w:fldChar w:fldCharType="end"/>
      </w:r>
    </w:p>
    <w:p w14:paraId="69C6A736">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_Toc10339 </w:instrText>
      </w:r>
      <w:r>
        <w:rPr>
          <w:rFonts w:ascii="Times New Roman" w:hAnsi="Times New Roman" w:cs="Calibri"/>
          <w:szCs w:val="20"/>
          <w:lang w:bidi="ar"/>
        </w:rPr>
        <w:fldChar w:fldCharType="separate"/>
      </w:r>
      <w:r>
        <w:rPr>
          <w:rFonts w:hint="eastAsia" w:ascii="思源宋体 CN" w:hAnsi="思源宋体 CN" w:eastAsia="思源宋体 CN"/>
        </w:rPr>
        <w:t>4.12、语音异议</w:t>
      </w:r>
      <w:r>
        <w:tab/>
      </w:r>
      <w:r>
        <w:fldChar w:fldCharType="begin"/>
      </w:r>
      <w:r>
        <w:instrText xml:space="preserve"> PAGEREF _Toc10339 \h </w:instrText>
      </w:r>
      <w:r>
        <w:fldChar w:fldCharType="separate"/>
      </w:r>
      <w:r>
        <w:t>44</w:t>
      </w:r>
      <w:r>
        <w:fldChar w:fldCharType="end"/>
      </w:r>
      <w:r>
        <w:rPr>
          <w:rFonts w:ascii="Times New Roman" w:hAnsi="Times New Roman" w:cs="Calibri"/>
          <w:szCs w:val="20"/>
          <w:lang w:bidi="ar"/>
        </w:rPr>
        <w:fldChar w:fldCharType="end"/>
      </w:r>
    </w:p>
    <w:p w14:paraId="6633161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_Toc8063 </w:instrText>
      </w:r>
      <w:r>
        <w:rPr>
          <w:rFonts w:ascii="Times New Roman" w:hAnsi="Times New Roman" w:cs="Calibri"/>
          <w:szCs w:val="20"/>
          <w:lang w:bidi="ar"/>
        </w:rPr>
        <w:fldChar w:fldCharType="separate"/>
      </w:r>
      <w:r>
        <w:rPr>
          <w:rFonts w:hint="eastAsia" w:ascii="思源宋体 CN" w:hAnsi="思源宋体 CN" w:eastAsia="思源宋体 CN"/>
        </w:rPr>
        <w:t>4.13、文字异议</w:t>
      </w:r>
      <w:r>
        <w:tab/>
      </w:r>
      <w:r>
        <w:fldChar w:fldCharType="begin"/>
      </w:r>
      <w:r>
        <w:instrText xml:space="preserve"> PAGEREF _Toc8063 \h </w:instrText>
      </w:r>
      <w:r>
        <w:fldChar w:fldCharType="separate"/>
      </w:r>
      <w:r>
        <w:t>44</w:t>
      </w:r>
      <w:r>
        <w:fldChar w:fldCharType="end"/>
      </w:r>
      <w:r>
        <w:rPr>
          <w:rFonts w:ascii="Times New Roman" w:hAnsi="Times New Roman" w:cs="Calibri"/>
          <w:szCs w:val="20"/>
          <w:lang w:bidi="ar"/>
        </w:rPr>
        <w:fldChar w:fldCharType="end"/>
      </w:r>
    </w:p>
    <w:p w14:paraId="724803E2">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_Toc16387 </w:instrText>
      </w:r>
      <w:r>
        <w:rPr>
          <w:rFonts w:ascii="Times New Roman" w:hAnsi="Times New Roman" w:cs="Calibri"/>
          <w:szCs w:val="20"/>
          <w:lang w:bidi="ar"/>
        </w:rPr>
        <w:fldChar w:fldCharType="separate"/>
      </w:r>
      <w:r>
        <w:rPr>
          <w:rFonts w:hint="eastAsia" w:ascii="思源宋体 CN" w:hAnsi="思源宋体 CN" w:eastAsia="思源宋体 CN"/>
        </w:rPr>
        <w:t>4.14、终止开标</w:t>
      </w:r>
      <w:r>
        <w:tab/>
      </w:r>
      <w:r>
        <w:fldChar w:fldCharType="begin"/>
      </w:r>
      <w:r>
        <w:instrText xml:space="preserve"> PAGEREF _Toc16387 \h </w:instrText>
      </w:r>
      <w:r>
        <w:fldChar w:fldCharType="separate"/>
      </w:r>
      <w:r>
        <w:t>46</w:t>
      </w:r>
      <w:r>
        <w:fldChar w:fldCharType="end"/>
      </w:r>
      <w:r>
        <w:rPr>
          <w:rFonts w:ascii="Times New Roman" w:hAnsi="Times New Roman" w:cs="Calibri"/>
          <w:szCs w:val="20"/>
          <w:lang w:bidi="ar"/>
        </w:rPr>
        <w:fldChar w:fldCharType="end"/>
      </w:r>
    </w:p>
    <w:p w14:paraId="02297B01">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_Toc20835 </w:instrText>
      </w:r>
      <w:r>
        <w:rPr>
          <w:rFonts w:ascii="Times New Roman" w:hAnsi="Times New Roman" w:cs="Calibri"/>
          <w:szCs w:val="20"/>
          <w:lang w:bidi="ar"/>
        </w:rPr>
        <w:fldChar w:fldCharType="separate"/>
      </w:r>
      <w:r>
        <w:rPr>
          <w:rFonts w:hint="eastAsia" w:ascii="思源宋体 CN" w:hAnsi="思源宋体 CN" w:eastAsia="思源宋体 CN"/>
        </w:rPr>
        <w:t>4.15、公告栏</w:t>
      </w:r>
      <w:r>
        <w:tab/>
      </w:r>
      <w:r>
        <w:fldChar w:fldCharType="begin"/>
      </w:r>
      <w:r>
        <w:instrText xml:space="preserve"> PAGEREF _Toc20835 \h </w:instrText>
      </w:r>
      <w:r>
        <w:fldChar w:fldCharType="separate"/>
      </w:r>
      <w:r>
        <w:t>47</w:t>
      </w:r>
      <w:r>
        <w:fldChar w:fldCharType="end"/>
      </w:r>
      <w:r>
        <w:rPr>
          <w:rFonts w:ascii="Times New Roman" w:hAnsi="Times New Roman" w:cs="Calibri"/>
          <w:szCs w:val="20"/>
          <w:lang w:bidi="ar"/>
        </w:rPr>
        <w:fldChar w:fldCharType="end"/>
      </w:r>
    </w:p>
    <w:p w14:paraId="0239DDC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_Toc30507 </w:instrText>
      </w:r>
      <w:r>
        <w:rPr>
          <w:rFonts w:ascii="Times New Roman" w:hAnsi="Times New Roman" w:cs="Calibri"/>
          <w:szCs w:val="20"/>
          <w:lang w:bidi="ar"/>
        </w:rPr>
        <w:fldChar w:fldCharType="separate"/>
      </w:r>
      <w:r>
        <w:rPr>
          <w:rFonts w:hint="eastAsia" w:ascii="思源宋体 CN" w:hAnsi="思源宋体 CN" w:eastAsia="思源宋体 CN"/>
        </w:rPr>
        <w:t>4.16、互动交流</w:t>
      </w:r>
      <w:r>
        <w:tab/>
      </w:r>
      <w:r>
        <w:fldChar w:fldCharType="begin"/>
      </w:r>
      <w:r>
        <w:instrText xml:space="preserve"> PAGEREF _Toc30507 \h </w:instrText>
      </w:r>
      <w:r>
        <w:fldChar w:fldCharType="separate"/>
      </w:r>
      <w:r>
        <w:t>48</w:t>
      </w:r>
      <w:r>
        <w:fldChar w:fldCharType="end"/>
      </w:r>
      <w:r>
        <w:rPr>
          <w:rFonts w:ascii="Times New Roman" w:hAnsi="Times New Roman" w:cs="Calibri"/>
          <w:szCs w:val="20"/>
          <w:lang w:bidi="ar"/>
        </w:rPr>
        <w:fldChar w:fldCharType="end"/>
      </w:r>
    </w:p>
    <w:p w14:paraId="61491D33">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_Toc8201 </w:instrText>
      </w:r>
      <w:r>
        <w:rPr>
          <w:rFonts w:ascii="Times New Roman" w:hAnsi="Times New Roman" w:cs="Calibri"/>
          <w:szCs w:val="20"/>
          <w:lang w:bidi="ar"/>
        </w:rPr>
        <w:fldChar w:fldCharType="separate"/>
      </w:r>
      <w:r>
        <w:rPr>
          <w:rFonts w:hint="eastAsia" w:ascii="思源宋体 CN" w:hAnsi="思源宋体 CN" w:eastAsia="思源宋体 CN"/>
        </w:rPr>
        <w:t>4.17、小组聊天</w:t>
      </w:r>
      <w:r>
        <w:tab/>
      </w:r>
      <w:r>
        <w:fldChar w:fldCharType="begin"/>
      </w:r>
      <w:r>
        <w:instrText xml:space="preserve"> PAGEREF _Toc8201 \h </w:instrText>
      </w:r>
      <w:r>
        <w:fldChar w:fldCharType="separate"/>
      </w:r>
      <w:r>
        <w:t>50</w:t>
      </w:r>
      <w:r>
        <w:fldChar w:fldCharType="end"/>
      </w:r>
      <w:r>
        <w:rPr>
          <w:rFonts w:ascii="Times New Roman" w:hAnsi="Times New Roman" w:cs="Calibri"/>
          <w:szCs w:val="20"/>
          <w:lang w:bidi="ar"/>
        </w:rPr>
        <w:fldChar w:fldCharType="end"/>
      </w:r>
    </w:p>
    <w:p w14:paraId="5E0D704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_Toc7939 </w:instrText>
      </w:r>
      <w:r>
        <w:rPr>
          <w:rFonts w:ascii="Times New Roman" w:hAnsi="Times New Roman" w:cs="Calibri"/>
          <w:szCs w:val="20"/>
          <w:lang w:bidi="ar"/>
        </w:rPr>
        <w:fldChar w:fldCharType="separate"/>
      </w:r>
      <w:r>
        <w:rPr>
          <w:rFonts w:hint="eastAsia" w:ascii="思源宋体 CN" w:hAnsi="思源宋体 CN" w:eastAsia="思源宋体 CN"/>
        </w:rPr>
        <w:t>4.18、直播</w:t>
      </w:r>
      <w:r>
        <w:tab/>
      </w:r>
      <w:r>
        <w:fldChar w:fldCharType="begin"/>
      </w:r>
      <w:r>
        <w:instrText xml:space="preserve"> PAGEREF _Toc7939 \h </w:instrText>
      </w:r>
      <w:r>
        <w:fldChar w:fldCharType="separate"/>
      </w:r>
      <w:r>
        <w:t>51</w:t>
      </w:r>
      <w:r>
        <w:fldChar w:fldCharType="end"/>
      </w:r>
      <w:r>
        <w:rPr>
          <w:rFonts w:ascii="Times New Roman" w:hAnsi="Times New Roman" w:cs="Calibri"/>
          <w:szCs w:val="20"/>
          <w:lang w:bidi="ar"/>
        </w:rPr>
        <w:fldChar w:fldCharType="end"/>
      </w:r>
    </w:p>
    <w:p w14:paraId="0847043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_Toc7371 </w:instrText>
      </w:r>
      <w:r>
        <w:rPr>
          <w:rFonts w:ascii="Times New Roman" w:hAnsi="Times New Roman" w:cs="Calibri"/>
          <w:szCs w:val="20"/>
          <w:lang w:bidi="ar"/>
        </w:rPr>
        <w:fldChar w:fldCharType="separate"/>
      </w:r>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r>
        <w:tab/>
      </w:r>
      <w:r>
        <w:fldChar w:fldCharType="begin"/>
      </w:r>
      <w:r>
        <w:instrText xml:space="preserve"> PAGEREF _Toc7371 \h </w:instrText>
      </w:r>
      <w:r>
        <w:fldChar w:fldCharType="separate"/>
      </w:r>
      <w:r>
        <w:t>53</w:t>
      </w:r>
      <w:r>
        <w:fldChar w:fldCharType="end"/>
      </w:r>
      <w:r>
        <w:rPr>
          <w:rFonts w:ascii="Times New Roman" w:hAnsi="Times New Roman" w:cs="Calibri"/>
          <w:szCs w:val="20"/>
          <w:lang w:bidi="ar"/>
        </w:rPr>
        <w:fldChar w:fldCharType="end"/>
      </w:r>
    </w:p>
    <w:p w14:paraId="3056248A">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_Toc15613 </w:instrText>
      </w:r>
      <w:r>
        <w:rPr>
          <w:rFonts w:ascii="Times New Roman" w:hAnsi="Times New Roman" w:cs="Calibri"/>
          <w:szCs w:val="20"/>
          <w:lang w:bidi="ar"/>
        </w:rPr>
        <w:fldChar w:fldCharType="separate"/>
      </w:r>
      <w:r>
        <w:rPr>
          <w:rFonts w:hint="eastAsia" w:ascii="思源宋体 CN" w:hAnsi="思源宋体 CN" w:eastAsia="思源宋体 CN"/>
        </w:rPr>
        <w:t>4.22、人员列表</w:t>
      </w:r>
      <w:r>
        <w:tab/>
      </w:r>
      <w:r>
        <w:fldChar w:fldCharType="begin"/>
      </w:r>
      <w:r>
        <w:instrText xml:space="preserve"> PAGEREF _Toc15613 \h </w:instrText>
      </w:r>
      <w:r>
        <w:fldChar w:fldCharType="separate"/>
      </w:r>
      <w:r>
        <w:t>55</w:t>
      </w:r>
      <w:r>
        <w:fldChar w:fldCharType="end"/>
      </w:r>
      <w:r>
        <w:rPr>
          <w:rFonts w:ascii="Times New Roman" w:hAnsi="Times New Roman" w:cs="Calibri"/>
          <w:szCs w:val="20"/>
          <w:lang w:bidi="ar"/>
        </w:rPr>
        <w:fldChar w:fldCharType="end"/>
      </w:r>
    </w:p>
    <w:p w14:paraId="68C4486F">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_Toc12979 </w:instrText>
      </w:r>
      <w:r>
        <w:rPr>
          <w:rFonts w:ascii="Times New Roman" w:hAnsi="Times New Roman" w:cs="Calibri"/>
          <w:szCs w:val="20"/>
          <w:lang w:bidi="ar"/>
        </w:rPr>
        <w:fldChar w:fldCharType="separate"/>
      </w:r>
      <w:r>
        <w:rPr>
          <w:rFonts w:hint="default" w:ascii="思源宋体 CN" w:hAnsi="思源宋体 CN" w:eastAsia="思源宋体 CN"/>
          <w:lang w:bidi="ar"/>
        </w:rPr>
        <w:t xml:space="preserve">五、 </w:t>
      </w:r>
      <w:r>
        <w:rPr>
          <w:rFonts w:hint="eastAsia" w:ascii="思源宋体 CN" w:hAnsi="思源宋体 CN" w:eastAsia="思源宋体 CN"/>
          <w:lang w:bidi="ar"/>
        </w:rPr>
        <w:t>评标准备</w:t>
      </w:r>
      <w:r>
        <w:tab/>
      </w:r>
      <w:r>
        <w:fldChar w:fldCharType="begin"/>
      </w:r>
      <w:r>
        <w:instrText xml:space="preserve"> PAGEREF _Toc12979 \h </w:instrText>
      </w:r>
      <w:r>
        <w:fldChar w:fldCharType="separate"/>
      </w:r>
      <w:r>
        <w:t>55</w:t>
      </w:r>
      <w:r>
        <w:fldChar w:fldCharType="end"/>
      </w:r>
      <w:r>
        <w:rPr>
          <w:rFonts w:ascii="Times New Roman" w:hAnsi="Times New Roman" w:cs="Calibri"/>
          <w:szCs w:val="20"/>
          <w:lang w:bidi="ar"/>
        </w:rPr>
        <w:fldChar w:fldCharType="end"/>
      </w:r>
    </w:p>
    <w:p w14:paraId="1790C06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_Toc9694 </w:instrText>
      </w:r>
      <w:r>
        <w:rPr>
          <w:rFonts w:ascii="Times New Roman" w:hAnsi="Times New Roman" w:cs="Calibri"/>
          <w:szCs w:val="20"/>
          <w:lang w:bidi="ar"/>
        </w:rPr>
        <w:fldChar w:fldCharType="separate"/>
      </w:r>
      <w:r>
        <w:rPr>
          <w:rFonts w:hint="eastAsia" w:ascii="思源宋体 CN" w:hAnsi="思源宋体 CN" w:eastAsia="思源宋体 CN"/>
        </w:rPr>
        <w:t>5.1、登录</w:t>
      </w:r>
      <w:r>
        <w:tab/>
      </w:r>
      <w:r>
        <w:fldChar w:fldCharType="begin"/>
      </w:r>
      <w:r>
        <w:instrText xml:space="preserve"> PAGEREF _Toc9694 \h </w:instrText>
      </w:r>
      <w:r>
        <w:fldChar w:fldCharType="separate"/>
      </w:r>
      <w:r>
        <w:t>55</w:t>
      </w:r>
      <w:r>
        <w:fldChar w:fldCharType="end"/>
      </w:r>
      <w:r>
        <w:rPr>
          <w:rFonts w:ascii="Times New Roman" w:hAnsi="Times New Roman" w:cs="Calibri"/>
          <w:szCs w:val="20"/>
          <w:lang w:bidi="ar"/>
        </w:rPr>
        <w:fldChar w:fldCharType="end"/>
      </w:r>
    </w:p>
    <w:p w14:paraId="398B587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_Toc2537 </w:instrText>
      </w:r>
      <w:r>
        <w:rPr>
          <w:rFonts w:ascii="Times New Roman" w:hAnsi="Times New Roman" w:cs="Calibri"/>
          <w:szCs w:val="20"/>
          <w:lang w:bidi="ar"/>
        </w:rPr>
        <w:fldChar w:fldCharType="separate"/>
      </w:r>
      <w:r>
        <w:rPr>
          <w:rFonts w:hint="eastAsia" w:ascii="思源宋体 CN" w:hAnsi="思源宋体 CN" w:eastAsia="思源宋体 CN"/>
        </w:rPr>
        <w:t>5.2、招标文件导入</w:t>
      </w:r>
      <w:r>
        <w:tab/>
      </w:r>
      <w:r>
        <w:fldChar w:fldCharType="begin"/>
      </w:r>
      <w:r>
        <w:instrText xml:space="preserve"> PAGEREF _Toc2537 \h </w:instrText>
      </w:r>
      <w:r>
        <w:fldChar w:fldCharType="separate"/>
      </w:r>
      <w:r>
        <w:t>56</w:t>
      </w:r>
      <w:r>
        <w:fldChar w:fldCharType="end"/>
      </w:r>
      <w:r>
        <w:rPr>
          <w:rFonts w:ascii="Times New Roman" w:hAnsi="Times New Roman" w:cs="Calibri"/>
          <w:szCs w:val="20"/>
          <w:lang w:bidi="ar"/>
        </w:rPr>
        <w:fldChar w:fldCharType="end"/>
      </w:r>
    </w:p>
    <w:p w14:paraId="1451A8DF">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_Toc13780 </w:instrText>
      </w:r>
      <w:r>
        <w:rPr>
          <w:rFonts w:ascii="Times New Roman" w:hAnsi="Times New Roman" w:cs="Calibri"/>
          <w:szCs w:val="20"/>
          <w:lang w:bidi="ar"/>
        </w:rPr>
        <w:fldChar w:fldCharType="separate"/>
      </w:r>
      <w:r>
        <w:rPr>
          <w:rFonts w:hint="eastAsia" w:ascii="思源宋体 CN" w:hAnsi="思源宋体 CN" w:eastAsia="思源宋体 CN"/>
        </w:rPr>
        <w:t>5.3、评标办法设置</w:t>
      </w:r>
      <w:r>
        <w:tab/>
      </w:r>
      <w:r>
        <w:fldChar w:fldCharType="begin"/>
      </w:r>
      <w:r>
        <w:instrText xml:space="preserve"> PAGEREF _Toc13780 \h </w:instrText>
      </w:r>
      <w:r>
        <w:fldChar w:fldCharType="separate"/>
      </w:r>
      <w:r>
        <w:t>56</w:t>
      </w:r>
      <w:r>
        <w:fldChar w:fldCharType="end"/>
      </w:r>
      <w:r>
        <w:rPr>
          <w:rFonts w:ascii="Times New Roman" w:hAnsi="Times New Roman" w:cs="Calibri"/>
          <w:szCs w:val="20"/>
          <w:lang w:bidi="ar"/>
        </w:rPr>
        <w:fldChar w:fldCharType="end"/>
      </w:r>
    </w:p>
    <w:p w14:paraId="45EA74DC">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_Toc14307 </w:instrText>
      </w:r>
      <w:r>
        <w:rPr>
          <w:rFonts w:ascii="Times New Roman" w:hAnsi="Times New Roman" w:cs="Calibri"/>
          <w:szCs w:val="20"/>
          <w:lang w:bidi="ar"/>
        </w:rPr>
        <w:fldChar w:fldCharType="separate"/>
      </w:r>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r>
        <w:tab/>
      </w:r>
      <w:r>
        <w:fldChar w:fldCharType="begin"/>
      </w:r>
      <w:r>
        <w:instrText xml:space="preserve"> PAGEREF _Toc14307 \h </w:instrText>
      </w:r>
      <w:r>
        <w:fldChar w:fldCharType="separate"/>
      </w:r>
      <w:r>
        <w:t>58</w:t>
      </w:r>
      <w:r>
        <w:fldChar w:fldCharType="end"/>
      </w:r>
      <w:r>
        <w:rPr>
          <w:rFonts w:ascii="Times New Roman" w:hAnsi="Times New Roman" w:cs="Calibri"/>
          <w:szCs w:val="20"/>
          <w:lang w:bidi="ar"/>
        </w:rPr>
        <w:fldChar w:fldCharType="end"/>
      </w:r>
    </w:p>
    <w:p w14:paraId="03035BD5">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14:paraId="6A1D513D">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2921"/>
      <w:bookmarkStart w:id="1" w:name="_Toc5080"/>
      <w:bookmarkStart w:id="2" w:name="_Toc33041684"/>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14:paraId="0BE1723F">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346183639"/>
      <w:bookmarkStart w:id="4" w:name="_Toc346701621"/>
      <w:bookmarkStart w:id="5" w:name="_Toc404764418"/>
      <w:bookmarkStart w:id="6" w:name="_Toc33041685"/>
      <w:bookmarkStart w:id="7" w:name="_Toc11906"/>
      <w:bookmarkStart w:id="8" w:name="_Toc10079"/>
      <w:bookmarkStart w:id="9" w:name="_Toc404765194"/>
      <w:bookmarkStart w:id="10" w:name="_Toc404243499"/>
      <w:r>
        <w:rPr>
          <w:rFonts w:hint="eastAsia" w:ascii="思源宋体 CN" w:hAnsi="思源宋体 CN" w:eastAsia="思源宋体 CN"/>
          <w:color w:val="000000" w:themeColor="text1"/>
          <w:lang w:val="en-US" w:eastAsia="zh-CN"/>
          <w14:textFill>
            <w14:solidFill>
              <w14:schemeClr w14:val="tx1"/>
            </w14:solidFill>
          </w14:textFill>
        </w:rPr>
        <w:t>IE</w:t>
      </w:r>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14:paraId="5CDE9897">
      <w:pPr>
        <w:pStyle w:val="4"/>
        <w:rPr>
          <w:rFonts w:ascii="思源宋体 CN" w:hAnsi="思源宋体 CN" w:eastAsia="思源宋体 CN"/>
          <w:color w:val="000000" w:themeColor="text1"/>
          <w14:textFill>
            <w14:solidFill>
              <w14:schemeClr w14:val="tx1"/>
            </w14:solidFill>
          </w14:textFill>
        </w:rPr>
      </w:pPr>
      <w:bookmarkStart w:id="11" w:name="_Toc346701622"/>
      <w:bookmarkStart w:id="12" w:name="_Toc346183640"/>
      <w:bookmarkStart w:id="13" w:name="_Toc404243500"/>
      <w:bookmarkStart w:id="14" w:name="_Toc404764419"/>
      <w:bookmarkStart w:id="15" w:name="_Toc7460"/>
      <w:bookmarkStart w:id="16" w:name="_Toc404765195"/>
      <w:bookmarkStart w:id="17" w:name="_Toc9707"/>
      <w:bookmarkStart w:id="18" w:name="_Toc33041686"/>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14:paraId="68581B8A">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14:paraId="6AD47322">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w:t>
      </w:r>
      <w:r>
        <w:rPr>
          <w:rFonts w:hint="eastAsia" w:ascii="思源宋体 CN" w:hAnsi="思源宋体 CN" w:eastAsia="思源宋体 CN"/>
          <w:color w:val="000000" w:themeColor="text1"/>
          <w:lang w:val="en-US" w:eastAsia="zh-CN"/>
          <w14:textFill>
            <w14:solidFill>
              <w14:schemeClr w14:val="tx1"/>
            </w14:solidFill>
          </w14:textFill>
        </w:rPr>
        <w:t>ie11</w:t>
      </w:r>
      <w:r>
        <w:rPr>
          <w:rFonts w:ascii="思源宋体 CN" w:hAnsi="思源宋体 CN" w:eastAsia="思源宋体 CN"/>
          <w:color w:val="000000" w:themeColor="text1"/>
          <w14:textFill>
            <w14:solidFill>
              <w14:schemeClr w14:val="tx1"/>
            </w14:solidFill>
          </w14:textFill>
        </w:rPr>
        <w:t>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14:paraId="5BD23939">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7" cstate="print"/>
                    <a:stretch>
                      <a:fillRect/>
                    </a:stretch>
                  </pic:blipFill>
                  <pic:spPr>
                    <a:xfrm>
                      <a:off x="0" y="0"/>
                      <a:ext cx="3562350" cy="3152775"/>
                    </a:xfrm>
                    <a:prstGeom prst="rect">
                      <a:avLst/>
                    </a:prstGeom>
                    <a:noFill/>
                    <a:ln w="9525">
                      <a:noFill/>
                    </a:ln>
                  </pic:spPr>
                </pic:pic>
              </a:graphicData>
            </a:graphic>
          </wp:inline>
        </w:drawing>
      </w:r>
    </w:p>
    <w:p w14:paraId="46F7CF1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14:paraId="3273394D">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8" cstate="print"/>
                    <a:stretch>
                      <a:fillRect/>
                    </a:stretch>
                  </pic:blipFill>
                  <pic:spPr>
                    <a:xfrm>
                      <a:off x="0" y="0"/>
                      <a:ext cx="2914650" cy="3476625"/>
                    </a:xfrm>
                    <a:prstGeom prst="rect">
                      <a:avLst/>
                    </a:prstGeom>
                    <a:noFill/>
                    <a:ln w="9525">
                      <a:noFill/>
                    </a:ln>
                  </pic:spPr>
                </pic:pic>
              </a:graphicData>
            </a:graphic>
          </wp:inline>
        </w:drawing>
      </w:r>
    </w:p>
    <w:p w14:paraId="3F8938F0">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14:paraId="26340448">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9" cstate="print"/>
                    <a:stretch>
                      <a:fillRect/>
                    </a:stretch>
                  </pic:blipFill>
                  <pic:spPr>
                    <a:xfrm>
                      <a:off x="0" y="0"/>
                      <a:ext cx="3648075" cy="3895725"/>
                    </a:xfrm>
                    <a:prstGeom prst="rect">
                      <a:avLst/>
                    </a:prstGeom>
                    <a:noFill/>
                    <a:ln w="9525">
                      <a:noFill/>
                    </a:ln>
                  </pic:spPr>
                </pic:pic>
              </a:graphicData>
            </a:graphic>
          </wp:inline>
        </w:drawing>
      </w:r>
    </w:p>
    <w:p w14:paraId="73158461">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14:paraId="2D08FE0D">
      <w:pPr>
        <w:ind w:firstLine="420"/>
        <w:jc w:val="center"/>
        <w:rPr>
          <w:rFonts w:ascii="思源宋体 CN" w:hAnsi="思源宋体 CN" w:eastAsia="思源宋体 CN"/>
          <w:color w:val="000000" w:themeColor="text1"/>
          <w:spacing w:val="4"/>
          <w14:textFill>
            <w14:solidFill>
              <w14:schemeClr w14:val="tx1"/>
            </w14:solidFill>
          </w14:textFill>
        </w:rPr>
      </w:pPr>
      <w:r>
        <w:drawing>
          <wp:inline distT="0" distB="0" distL="114300" distR="114300">
            <wp:extent cx="4813935" cy="5114925"/>
            <wp:effectExtent l="0" t="0" r="635"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stretch>
                      <a:fillRect/>
                    </a:stretch>
                  </pic:blipFill>
                  <pic:spPr>
                    <a:xfrm>
                      <a:off x="0" y="0"/>
                      <a:ext cx="4813935" cy="5114925"/>
                    </a:xfrm>
                    <a:prstGeom prst="rect">
                      <a:avLst/>
                    </a:prstGeom>
                    <a:noFill/>
                    <a:ln>
                      <a:noFill/>
                    </a:ln>
                  </pic:spPr>
                </pic:pic>
              </a:graphicData>
            </a:graphic>
          </wp:inline>
        </w:drawing>
      </w:r>
    </w:p>
    <w:p w14:paraId="71525D7E">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14:paraId="548FD6BE">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14:paraId="6D68699A">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1" cstate="print"/>
                    <a:stretch>
                      <a:fillRect/>
                    </a:stretch>
                  </pic:blipFill>
                  <pic:spPr>
                    <a:xfrm>
                      <a:off x="0" y="0"/>
                      <a:ext cx="3533775" cy="4152900"/>
                    </a:xfrm>
                    <a:prstGeom prst="rect">
                      <a:avLst/>
                    </a:prstGeom>
                    <a:noFill/>
                    <a:ln w="9525">
                      <a:noFill/>
                    </a:ln>
                  </pic:spPr>
                </pic:pic>
              </a:graphicData>
            </a:graphic>
          </wp:inline>
        </w:drawing>
      </w:r>
    </w:p>
    <w:p w14:paraId="464E8491">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14:paraId="0BF2BBEC">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2" cstate="print"/>
                    <a:stretch>
                      <a:fillRect/>
                    </a:stretch>
                  </pic:blipFill>
                  <pic:spPr>
                    <a:xfrm>
                      <a:off x="0" y="0"/>
                      <a:ext cx="3486150" cy="3676650"/>
                    </a:xfrm>
                    <a:prstGeom prst="rect">
                      <a:avLst/>
                    </a:prstGeom>
                    <a:noFill/>
                    <a:ln w="9525">
                      <a:noFill/>
                    </a:ln>
                  </pic:spPr>
                </pic:pic>
              </a:graphicData>
            </a:graphic>
          </wp:inline>
        </w:drawing>
      </w:r>
    </w:p>
    <w:p w14:paraId="4A8C0B91">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14:paraId="6B0FE8BC">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3" cstate="print"/>
                    <a:stretch>
                      <a:fillRect/>
                    </a:stretch>
                  </pic:blipFill>
                  <pic:spPr>
                    <a:xfrm>
                      <a:off x="0" y="0"/>
                      <a:ext cx="3524250" cy="3705225"/>
                    </a:xfrm>
                    <a:prstGeom prst="rect">
                      <a:avLst/>
                    </a:prstGeom>
                    <a:noFill/>
                    <a:ln w="9525">
                      <a:noFill/>
                    </a:ln>
                  </pic:spPr>
                </pic:pic>
              </a:graphicData>
            </a:graphic>
          </wp:inline>
        </w:drawing>
      </w:r>
    </w:p>
    <w:p w14:paraId="614AE0D8">
      <w:pPr>
        <w:pStyle w:val="4"/>
        <w:rPr>
          <w:rFonts w:ascii="思源宋体 CN" w:hAnsi="思源宋体 CN" w:eastAsia="思源宋体 CN"/>
          <w:color w:val="000000" w:themeColor="text1"/>
          <w14:textFill>
            <w14:solidFill>
              <w14:schemeClr w14:val="tx1"/>
            </w14:solidFill>
          </w14:textFill>
        </w:rPr>
      </w:pPr>
      <w:bookmarkStart w:id="19" w:name="_Toc30025"/>
      <w:bookmarkStart w:id="20" w:name="_Toc33041687"/>
      <w:bookmarkStart w:id="21" w:name="_Toc404243501"/>
      <w:bookmarkStart w:id="22" w:name="_Toc24884"/>
      <w:bookmarkStart w:id="23" w:name="_Toc404764420"/>
      <w:bookmarkStart w:id="24" w:name="_Toc404765196"/>
      <w:bookmarkStart w:id="25" w:name="_Toc346701623"/>
      <w:bookmarkStart w:id="26" w:name="_Toc346183641"/>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14:paraId="5CB86D8D">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14:paraId="549F6E36">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4" cstate="print"/>
                    <a:stretch>
                      <a:fillRect/>
                    </a:stretch>
                  </pic:blipFill>
                  <pic:spPr>
                    <a:xfrm>
                      <a:off x="0" y="0"/>
                      <a:ext cx="5095875" cy="2324100"/>
                    </a:xfrm>
                    <a:prstGeom prst="rect">
                      <a:avLst/>
                    </a:prstGeom>
                    <a:noFill/>
                    <a:ln w="9525">
                      <a:noFill/>
                    </a:ln>
                  </pic:spPr>
                </pic:pic>
              </a:graphicData>
            </a:graphic>
          </wp:inline>
        </w:drawing>
      </w:r>
    </w:p>
    <w:p w14:paraId="421AF90C">
      <w:pPr>
        <w:pStyle w:val="4"/>
        <w:tabs>
          <w:tab w:val="left" w:pos="567"/>
        </w:tabs>
        <w:rPr>
          <w:rFonts w:ascii="思源宋体 CN" w:hAnsi="思源宋体 CN" w:eastAsia="思源宋体 CN"/>
        </w:rPr>
      </w:pPr>
      <w:bookmarkStart w:id="27" w:name="_Toc16790"/>
      <w:bookmarkStart w:id="28" w:name="_Toc33041688"/>
      <w:bookmarkStart w:id="29" w:name="_Toc26360592"/>
      <w:bookmarkStart w:id="30" w:name="_Toc8019"/>
      <w:r>
        <w:rPr>
          <w:rFonts w:hint="eastAsia" w:ascii="思源宋体 CN" w:hAnsi="思源宋体 CN" w:eastAsia="思源宋体 CN"/>
        </w:rPr>
        <w:t>兼容性视图设置</w:t>
      </w:r>
      <w:bookmarkEnd w:id="27"/>
      <w:bookmarkEnd w:id="28"/>
      <w:bookmarkEnd w:id="29"/>
      <w:bookmarkEnd w:id="30"/>
    </w:p>
    <w:p w14:paraId="16944729">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14:paraId="1ECE47BA">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5" cstate="print"/>
                    <a:stretch>
                      <a:fillRect/>
                    </a:stretch>
                  </pic:blipFill>
                  <pic:spPr>
                    <a:xfrm>
                      <a:off x="0" y="0"/>
                      <a:ext cx="3022600" cy="3111500"/>
                    </a:xfrm>
                    <a:prstGeom prst="rect">
                      <a:avLst/>
                    </a:prstGeom>
                    <a:noFill/>
                    <a:ln>
                      <a:noFill/>
                    </a:ln>
                  </pic:spPr>
                </pic:pic>
              </a:graphicData>
            </a:graphic>
          </wp:inline>
        </w:drawing>
      </w:r>
    </w:p>
    <w:p w14:paraId="57349C00">
      <w:pPr>
        <w:ind w:firstLine="420"/>
      </w:pPr>
    </w:p>
    <w:p w14:paraId="5C9C9160">
      <w:pPr>
        <w:ind w:firstLine="420"/>
        <w:jc w:val="center"/>
      </w:pPr>
      <w:r>
        <w:drawing>
          <wp:inline distT="0" distB="0" distL="114300" distR="114300">
            <wp:extent cx="4740910" cy="5268595"/>
            <wp:effectExtent l="0" t="0" r="8890" b="1016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6"/>
                    <a:stretch>
                      <a:fillRect/>
                    </a:stretch>
                  </pic:blipFill>
                  <pic:spPr>
                    <a:xfrm>
                      <a:off x="0" y="0"/>
                      <a:ext cx="4740910" cy="5268595"/>
                    </a:xfrm>
                    <a:prstGeom prst="rect">
                      <a:avLst/>
                    </a:prstGeom>
                    <a:noFill/>
                    <a:ln>
                      <a:noFill/>
                    </a:ln>
                  </pic:spPr>
                </pic:pic>
              </a:graphicData>
            </a:graphic>
          </wp:inline>
        </w:drawing>
      </w:r>
    </w:p>
    <w:p w14:paraId="2E89D754">
      <w:pPr>
        <w:pStyle w:val="3"/>
        <w:tabs>
          <w:tab w:val="left" w:pos="567"/>
        </w:tabs>
        <w:ind w:left="0" w:firstLine="0"/>
      </w:pPr>
      <w:bookmarkStart w:id="31" w:name="_Toc28153"/>
      <w:r>
        <w:rPr>
          <w:rFonts w:hint="eastAsia" w:ascii="思源宋体 CN" w:hAnsi="思源宋体 CN" w:eastAsia="思源宋体 CN"/>
          <w:color w:val="000000" w:themeColor="text1"/>
          <w:lang w:val="en-US" w:eastAsia="zh-CN"/>
          <w14:textFill>
            <w14:solidFill>
              <w14:schemeClr w14:val="tx1"/>
            </w14:solidFill>
          </w14:textFill>
        </w:rPr>
        <w:t>Edge</w:t>
      </w:r>
      <w:r>
        <w:rPr>
          <w:rFonts w:ascii="思源宋体 CN" w:hAnsi="思源宋体 CN" w:eastAsia="思源宋体 CN"/>
          <w:color w:val="000000" w:themeColor="text1"/>
          <w14:textFill>
            <w14:solidFill>
              <w14:schemeClr w14:val="tx1"/>
            </w14:solidFill>
          </w14:textFill>
        </w:rPr>
        <w:t>浏览器配置</w:t>
      </w:r>
      <w:bookmarkEnd w:id="31"/>
    </w:p>
    <w:p w14:paraId="3D307521">
      <w:pPr>
        <w:rPr>
          <w:rFonts w:hint="default" w:eastAsia="思源宋体 CN"/>
          <w:lang w:val="en-US" w:eastAsia="zh-CN"/>
        </w:rPr>
      </w:pPr>
      <w:r>
        <w:rPr>
          <w:rFonts w:hint="eastAsia" w:ascii="思源宋体 CN" w:hAnsi="思源宋体 CN" w:eastAsia="思源宋体 CN"/>
          <w:color w:val="000000" w:themeColor="text1"/>
          <w:lang w:val="en-US" w:eastAsia="zh-CN"/>
          <w14:textFill>
            <w14:solidFill>
              <w14:schemeClr w14:val="tx1"/>
            </w14:solidFill>
          </w14:textFill>
        </w:rPr>
        <w:t>点击按钮切换至ie模式即可</w:t>
      </w:r>
    </w:p>
    <w:p w14:paraId="256812FF">
      <w:pPr>
        <w:pStyle w:val="29"/>
        <w:ind w:firstLine="0" w:firstLineChars="0"/>
        <w:jc w:val="center"/>
      </w:pPr>
      <w:r>
        <w:drawing>
          <wp:inline distT="0" distB="0" distL="114300" distR="114300">
            <wp:extent cx="4702175" cy="3145155"/>
            <wp:effectExtent l="0" t="0" r="9525" b="4445"/>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7"/>
                    <a:stretch>
                      <a:fillRect/>
                    </a:stretch>
                  </pic:blipFill>
                  <pic:spPr>
                    <a:xfrm>
                      <a:off x="0" y="0"/>
                      <a:ext cx="4702175" cy="3145155"/>
                    </a:xfrm>
                    <a:prstGeom prst="rect">
                      <a:avLst/>
                    </a:prstGeom>
                    <a:noFill/>
                    <a:ln>
                      <a:noFill/>
                    </a:ln>
                  </pic:spPr>
                </pic:pic>
              </a:graphicData>
            </a:graphic>
          </wp:inline>
        </w:drawing>
      </w:r>
    </w:p>
    <w:p w14:paraId="1EFE15EA">
      <w:pPr>
        <w:pStyle w:val="2"/>
        <w:rPr>
          <w:rFonts w:ascii="思源宋体 CN" w:hAnsi="思源宋体 CN" w:eastAsia="思源宋体 CN"/>
        </w:rPr>
      </w:pPr>
      <w:bookmarkStart w:id="32" w:name="_Toc7206"/>
      <w:r>
        <w:rPr>
          <w:rFonts w:hint="eastAsia" w:ascii="思源宋体 CN" w:hAnsi="思源宋体 CN" w:eastAsia="思源宋体 CN" w:cs="宋体"/>
        </w:rPr>
        <w:t>招标项目</w:t>
      </w:r>
      <w:bookmarkEnd w:id="32"/>
    </w:p>
    <w:p w14:paraId="3078DA7F">
      <w:pPr>
        <w:pStyle w:val="3"/>
        <w:rPr>
          <w:rFonts w:ascii="思源宋体 CN" w:hAnsi="思源宋体 CN" w:eastAsia="思源宋体 CN"/>
        </w:rPr>
      </w:pPr>
      <w:bookmarkStart w:id="33" w:name="_Toc495"/>
      <w:r>
        <w:rPr>
          <w:rFonts w:hint="eastAsia" w:ascii="思源宋体 CN" w:hAnsi="思源宋体 CN" w:eastAsia="思源宋体 CN"/>
        </w:rPr>
        <w:t>登录</w:t>
      </w:r>
      <w:bookmarkEnd w:id="33"/>
    </w:p>
    <w:p w14:paraId="2FA0B39A">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招标人/</w:t>
      </w:r>
      <w:r>
        <w:rPr>
          <w:rFonts w:hint="eastAsia" w:ascii="思源宋体 CN" w:hAnsi="思源宋体 CN" w:eastAsia="思源宋体 CN" w:cs="宋体"/>
          <w:lang w:bidi="ar"/>
        </w:rPr>
        <w:t>招标代理：登录</w:t>
      </w:r>
      <w:r>
        <w:rPr>
          <w:rFonts w:hint="eastAsia" w:ascii="思源宋体 CN" w:hAnsi="思源宋体 CN" w:eastAsia="思源宋体 CN" w:cs="宋体"/>
          <w:lang w:val="en-US" w:eastAsia="zh-CN" w:bidi="ar"/>
        </w:rPr>
        <w:t>舟企采综合采购服务平台会员</w:t>
      </w:r>
      <w:r>
        <w:rPr>
          <w:rFonts w:hint="eastAsia" w:ascii="思源宋体 CN" w:hAnsi="思源宋体 CN" w:eastAsia="思源宋体 CN" w:cs="宋体"/>
          <w:lang w:bidi="ar"/>
        </w:rPr>
        <w:t>端。如下图：</w:t>
      </w:r>
    </w:p>
    <w:p w14:paraId="3F3BAC59">
      <w:pPr>
        <w:ind w:firstLine="420"/>
        <w:rPr>
          <w:rFonts w:ascii="思源宋体 CN" w:hAnsi="思源宋体 CN" w:eastAsia="思源宋体 CN"/>
        </w:rPr>
      </w:pPr>
      <w:r>
        <w:drawing>
          <wp:inline distT="0" distB="0" distL="114300" distR="114300">
            <wp:extent cx="5735955" cy="3134360"/>
            <wp:effectExtent l="0" t="0" r="4445" b="254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18"/>
                    <a:stretch>
                      <a:fillRect/>
                    </a:stretch>
                  </pic:blipFill>
                  <pic:spPr>
                    <a:xfrm>
                      <a:off x="0" y="0"/>
                      <a:ext cx="5735955" cy="3134360"/>
                    </a:xfrm>
                    <a:prstGeom prst="rect">
                      <a:avLst/>
                    </a:prstGeom>
                    <a:noFill/>
                    <a:ln>
                      <a:noFill/>
                    </a:ln>
                  </pic:spPr>
                </pic:pic>
              </a:graphicData>
            </a:graphic>
          </wp:inline>
        </w:drawing>
      </w:r>
    </w:p>
    <w:p w14:paraId="01F56B24">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w:t>
      </w:r>
      <w:r>
        <w:rPr>
          <w:rFonts w:hint="eastAsia" w:ascii="思源宋体 CN" w:hAnsi="思源宋体 CN" w:eastAsia="思源宋体 CN"/>
          <w:lang w:val="en-US" w:eastAsia="zh-CN"/>
        </w:rPr>
        <w:t>选择CA类型，</w:t>
      </w:r>
      <w:r>
        <w:rPr>
          <w:rFonts w:hint="eastAsia" w:ascii="思源宋体 CN" w:hAnsi="思源宋体 CN" w:eastAsia="思源宋体 CN"/>
        </w:rPr>
        <w:t>输入密码，进入系统，如下图：</w:t>
      </w:r>
    </w:p>
    <w:p w14:paraId="7CEE16B9">
      <w:pPr>
        <w:ind w:firstLine="420"/>
      </w:pPr>
      <w:r>
        <w:drawing>
          <wp:inline distT="0" distB="0" distL="114300" distR="114300">
            <wp:extent cx="6009640" cy="2959735"/>
            <wp:effectExtent l="0" t="0" r="10160" b="1206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19"/>
                    <a:stretch>
                      <a:fillRect/>
                    </a:stretch>
                  </pic:blipFill>
                  <pic:spPr>
                    <a:xfrm>
                      <a:off x="0" y="0"/>
                      <a:ext cx="6009640" cy="2959735"/>
                    </a:xfrm>
                    <a:prstGeom prst="rect">
                      <a:avLst/>
                    </a:prstGeom>
                    <a:noFill/>
                    <a:ln>
                      <a:noFill/>
                    </a:ln>
                  </pic:spPr>
                </pic:pic>
              </a:graphicData>
            </a:graphic>
          </wp:inline>
        </w:drawing>
      </w:r>
    </w:p>
    <w:p w14:paraId="448C608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思源宋体 CN" w:hAnsi="思源宋体 CN" w:eastAsia="思源宋体 CN"/>
          <w:lang w:val="en-US" w:eastAsia="zh-CN"/>
        </w:rPr>
      </w:pPr>
    </w:p>
    <w:p w14:paraId="19B45B62">
      <w:pPr>
        <w:ind w:firstLine="420" w:firstLineChars="200"/>
        <w:rPr>
          <w:rFonts w:ascii="思源宋体 CN" w:hAnsi="思源宋体 CN" w:eastAsia="思源宋体 CN"/>
        </w:rPr>
      </w:pPr>
      <w:r>
        <w:rPr>
          <w:rFonts w:hint="eastAsia" w:ascii="思源宋体 CN" w:hAnsi="思源宋体 CN" w:eastAsia="思源宋体 CN"/>
          <w:lang w:val="en-US" w:eastAsia="zh-CN"/>
        </w:rPr>
        <w:t>3、</w:t>
      </w:r>
      <w:r>
        <w:rPr>
          <w:rFonts w:hint="eastAsia" w:ascii="思源宋体 CN" w:hAnsi="思源宋体 CN" w:eastAsia="思源宋体 CN"/>
        </w:rPr>
        <w:t>登录系统，首页面如下图：</w:t>
      </w:r>
    </w:p>
    <w:p w14:paraId="1C9DF9FE">
      <w:pPr>
        <w:ind w:firstLine="420"/>
      </w:pPr>
      <w:r>
        <w:drawing>
          <wp:inline distT="0" distB="0" distL="114300" distR="114300">
            <wp:extent cx="8521700" cy="3819525"/>
            <wp:effectExtent l="0" t="0" r="0" b="317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20"/>
                    <a:stretch>
                      <a:fillRect/>
                    </a:stretch>
                  </pic:blipFill>
                  <pic:spPr>
                    <a:xfrm>
                      <a:off x="0" y="0"/>
                      <a:ext cx="8521700" cy="3819525"/>
                    </a:xfrm>
                    <a:prstGeom prst="rect">
                      <a:avLst/>
                    </a:prstGeom>
                    <a:noFill/>
                    <a:ln>
                      <a:noFill/>
                    </a:ln>
                  </pic:spPr>
                </pic:pic>
              </a:graphicData>
            </a:graphic>
          </wp:inline>
        </w:drawing>
      </w:r>
    </w:p>
    <w:p w14:paraId="7576BF15">
      <w:pPr>
        <w:ind w:firstLine="420"/>
      </w:pPr>
    </w:p>
    <w:p w14:paraId="1A896BDF">
      <w:pPr>
        <w:pStyle w:val="3"/>
        <w:rPr>
          <w:rFonts w:ascii="思源宋体 CN" w:hAnsi="思源宋体 CN" w:eastAsia="思源宋体 CN"/>
        </w:rPr>
      </w:pPr>
      <w:bookmarkStart w:id="34" w:name="_Toc915"/>
      <w:r>
        <w:rPr>
          <w:rFonts w:hint="eastAsia" w:ascii="思源宋体 CN" w:hAnsi="思源宋体 CN" w:eastAsia="思源宋体 CN"/>
        </w:rPr>
        <w:t>招标方式</w:t>
      </w:r>
      <w:bookmarkEnd w:id="34"/>
    </w:p>
    <w:p w14:paraId="64DB6D6F">
      <w:pPr>
        <w:pStyle w:val="4"/>
        <w:rPr>
          <w:rFonts w:ascii="思源宋体 CN" w:hAnsi="思源宋体 CN" w:eastAsia="思源宋体 CN"/>
        </w:rPr>
      </w:pPr>
      <w:bookmarkStart w:id="35" w:name="_Toc6618"/>
      <w:r>
        <w:rPr>
          <w:rFonts w:hint="eastAsia" w:ascii="思源宋体 CN" w:hAnsi="思源宋体 CN" w:eastAsia="思源宋体 CN"/>
          <w:lang w:val="en-US" w:eastAsia="zh-CN"/>
        </w:rPr>
        <w:t>招标项目</w:t>
      </w:r>
      <w:bookmarkEnd w:id="35"/>
    </w:p>
    <w:p w14:paraId="698149FD">
      <w:pPr>
        <w:numPr>
          <w:ilvl w:val="0"/>
          <w:numId w:val="2"/>
        </w:numPr>
        <w:ind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采购人登录系统，点击“招标项目-项目注册”菜单，新增项目。</w:t>
      </w:r>
    </w:p>
    <w:p w14:paraId="2FF614E5">
      <w:pPr>
        <w:numPr>
          <w:ilvl w:val="0"/>
          <w:numId w:val="0"/>
        </w:numPr>
        <w:rPr>
          <w:rFonts w:hint="eastAsia" w:ascii="思源宋体 CN" w:hAnsi="思源宋体 CN" w:eastAsia="思源宋体 CN" w:cs="宋体"/>
          <w:bCs/>
          <w:lang w:val="en-US" w:eastAsia="zh-CN" w:bidi="ar"/>
        </w:rPr>
      </w:pPr>
      <w:r>
        <w:drawing>
          <wp:inline distT="0" distB="0" distL="114300" distR="114300">
            <wp:extent cx="7176135" cy="3229610"/>
            <wp:effectExtent l="0" t="0" r="12065" b="889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21"/>
                    <a:stretch>
                      <a:fillRect/>
                    </a:stretch>
                  </pic:blipFill>
                  <pic:spPr>
                    <a:xfrm>
                      <a:off x="0" y="0"/>
                      <a:ext cx="7176135" cy="3229610"/>
                    </a:xfrm>
                    <a:prstGeom prst="rect">
                      <a:avLst/>
                    </a:prstGeom>
                    <a:noFill/>
                    <a:ln>
                      <a:noFill/>
                    </a:ln>
                  </pic:spPr>
                </pic:pic>
              </a:graphicData>
            </a:graphic>
          </wp:inline>
        </w:drawing>
      </w:r>
    </w:p>
    <w:p w14:paraId="0D252E6E">
      <w:pPr>
        <w:numPr>
          <w:ilvl w:val="0"/>
          <w:numId w:val="2"/>
        </w:numPr>
        <w:ind w:left="0" w:leftChars="0" w:firstLine="420" w:firstLineChars="200"/>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新增项目，填写项目信息，</w:t>
      </w:r>
      <w:r>
        <w:rPr>
          <w:rFonts w:hint="eastAsia" w:ascii="思源宋体 CN" w:hAnsi="思源宋体 CN" w:eastAsia="思源宋体 CN" w:cs="宋体"/>
          <w:bCs/>
          <w:color w:val="FF0000"/>
          <w:lang w:val="en-US" w:eastAsia="zh-CN" w:bidi="ar"/>
        </w:rPr>
        <w:t>如选择委托招标，则采购人只需完成项目注册提交即可，无需审核，后续操作由招标代理完成，如选择自行招标，则后续操作由采购人完成，操作步骤和代理的相同</w:t>
      </w:r>
      <w:r>
        <w:rPr>
          <w:rFonts w:hint="eastAsia" w:ascii="思源宋体 CN" w:hAnsi="思源宋体 CN" w:eastAsia="思源宋体 CN" w:cs="宋体"/>
          <w:bCs/>
          <w:lang w:val="en-US" w:eastAsia="zh-CN" w:bidi="ar"/>
        </w:rPr>
        <w:t>。</w:t>
      </w:r>
    </w:p>
    <w:p w14:paraId="47169E34">
      <w:pPr>
        <w:numPr>
          <w:ilvl w:val="0"/>
          <w:numId w:val="0"/>
        </w:numPr>
        <w:ind w:leftChars="200"/>
        <w:rPr>
          <w:rFonts w:hint="default" w:ascii="思源宋体 CN" w:hAnsi="思源宋体 CN" w:eastAsia="思源宋体 CN" w:cs="宋体"/>
          <w:bCs/>
          <w:lang w:val="en-US" w:eastAsia="zh-CN" w:bidi="ar"/>
        </w:rPr>
      </w:pPr>
      <w:r>
        <w:drawing>
          <wp:inline distT="0" distB="0" distL="114300" distR="114300">
            <wp:extent cx="5400040" cy="2671445"/>
            <wp:effectExtent l="0" t="0" r="8255" b="571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2"/>
                    <a:stretch>
                      <a:fillRect/>
                    </a:stretch>
                  </pic:blipFill>
                  <pic:spPr>
                    <a:xfrm>
                      <a:off x="0" y="0"/>
                      <a:ext cx="5400040" cy="2671445"/>
                    </a:xfrm>
                    <a:prstGeom prst="rect">
                      <a:avLst/>
                    </a:prstGeom>
                    <a:noFill/>
                    <a:ln>
                      <a:noFill/>
                    </a:ln>
                  </pic:spPr>
                </pic:pic>
              </a:graphicData>
            </a:graphic>
          </wp:inline>
        </w:drawing>
      </w:r>
    </w:p>
    <w:p w14:paraId="52EBA275">
      <w:pPr>
        <w:ind w:firstLine="420" w:firstLineChars="200"/>
        <w:rPr>
          <w:rFonts w:hint="eastAsia" w:ascii="思源宋体 CN" w:hAnsi="思源宋体 CN" w:eastAsia="思源宋体 CN" w:cs="宋体"/>
          <w:bCs/>
          <w:lang w:bidi="ar"/>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val="en-US" w:eastAsia="zh-CN" w:bidi="ar"/>
        </w:rPr>
        <w:t>项目为招标项目，项目注册审核通过</w:t>
      </w:r>
      <w:r>
        <w:rPr>
          <w:rFonts w:hint="eastAsia" w:ascii="思源宋体 CN" w:hAnsi="思源宋体 CN" w:eastAsia="思源宋体 CN" w:cs="宋体"/>
          <w:bCs/>
          <w:lang w:bidi="ar"/>
        </w:rPr>
        <w:t>。</w:t>
      </w:r>
    </w:p>
    <w:p w14:paraId="76E25784">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14:paraId="3DAB89C5">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14:paraId="06CC2815">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w:t>
      </w:r>
      <w:r>
        <w:rPr>
          <w:rFonts w:hint="eastAsia" w:ascii="思源宋体 CN" w:hAnsi="思源宋体 CN" w:eastAsia="思源宋体 CN" w:cs="宋体"/>
          <w:lang w:val="en-US" w:eastAsia="zh-CN" w:bidi="ar"/>
        </w:rPr>
        <w:t>招标项目</w:t>
      </w:r>
      <w:r>
        <w:rPr>
          <w:rFonts w:hint="eastAsia" w:ascii="思源宋体 CN" w:hAnsi="思源宋体 CN" w:eastAsia="思源宋体 CN" w:cs="宋体"/>
          <w:lang w:bidi="ar"/>
        </w:rPr>
        <w:t>”菜单，进入项目列表页面。</w:t>
      </w:r>
      <w:r>
        <w:rPr>
          <w:rFonts w:hint="eastAsia" w:ascii="思源宋体 CN" w:hAnsi="思源宋体 CN" w:eastAsia="思源宋体 CN" w:cs="宋体"/>
          <w:color w:val="FF0000"/>
          <w:lang w:val="en-US" w:eastAsia="zh-CN" w:bidi="ar"/>
        </w:rPr>
        <w:t>需要采购人先进行项目注册操作后才能挑选到项目</w:t>
      </w:r>
      <w:r>
        <w:rPr>
          <w:rFonts w:hint="eastAsia" w:ascii="思源宋体 CN" w:hAnsi="思源宋体 CN" w:eastAsia="思源宋体 CN" w:cs="宋体"/>
          <w:lang w:val="en-US" w:eastAsia="zh-CN" w:bidi="ar"/>
        </w:rPr>
        <w:t>，</w:t>
      </w:r>
      <w:r>
        <w:rPr>
          <w:rFonts w:hint="eastAsia" w:ascii="思源宋体 CN" w:hAnsi="思源宋体 CN" w:eastAsia="思源宋体 CN" w:cs="宋体"/>
          <w:lang w:bidi="ar"/>
        </w:rPr>
        <w:t>如下图：</w:t>
      </w:r>
      <w:bookmarkStart w:id="36" w:name="_Toc225152731"/>
      <w:bookmarkStart w:id="37" w:name="_Toc261428517"/>
    </w:p>
    <w:p w14:paraId="297D7FD0">
      <w:pPr>
        <w:pStyle w:val="30"/>
        <w:ind w:firstLine="420"/>
        <w:rPr>
          <w:rFonts w:ascii="思源宋体 CN" w:hAnsi="思源宋体 CN" w:eastAsia="思源宋体 CN"/>
        </w:rPr>
      </w:pPr>
      <w:r>
        <w:drawing>
          <wp:inline distT="0" distB="0" distL="114300" distR="114300">
            <wp:extent cx="4654550" cy="1988185"/>
            <wp:effectExtent l="0" t="0" r="6350" b="571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23"/>
                    <a:stretch>
                      <a:fillRect/>
                    </a:stretch>
                  </pic:blipFill>
                  <pic:spPr>
                    <a:xfrm>
                      <a:off x="0" y="0"/>
                      <a:ext cx="4654550" cy="1988185"/>
                    </a:xfrm>
                    <a:prstGeom prst="rect">
                      <a:avLst/>
                    </a:prstGeom>
                    <a:noFill/>
                    <a:ln>
                      <a:noFill/>
                    </a:ln>
                  </pic:spPr>
                </pic:pic>
              </a:graphicData>
            </a:graphic>
          </wp:inline>
        </w:drawing>
      </w:r>
    </w:p>
    <w:p w14:paraId="3DBADDFC">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14:paraId="0A3D9AFB">
      <w:pPr>
        <w:pStyle w:val="30"/>
        <w:ind w:firstLine="420"/>
        <w:rPr>
          <w:rFonts w:ascii="思源宋体 CN" w:hAnsi="思源宋体 CN" w:eastAsia="思源宋体 CN"/>
        </w:rPr>
      </w:pPr>
      <w:r>
        <w:drawing>
          <wp:inline distT="0" distB="0" distL="114300" distR="114300">
            <wp:extent cx="5400040" cy="2526665"/>
            <wp:effectExtent l="0" t="0" r="825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
                    <a:stretch>
                      <a:fillRect/>
                    </a:stretch>
                  </pic:blipFill>
                  <pic:spPr>
                    <a:xfrm>
                      <a:off x="0" y="0"/>
                      <a:ext cx="5400040" cy="2526665"/>
                    </a:xfrm>
                    <a:prstGeom prst="rect">
                      <a:avLst/>
                    </a:prstGeom>
                    <a:noFill/>
                    <a:ln>
                      <a:noFill/>
                    </a:ln>
                  </pic:spPr>
                </pic:pic>
              </a:graphicData>
            </a:graphic>
          </wp:inline>
        </w:drawing>
      </w:r>
    </w:p>
    <w:p w14:paraId="5BACAE69">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w:t>
      </w:r>
    </w:p>
    <w:p w14:paraId="59AB2F70">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577B8B13">
      <w:pPr>
        <w:ind w:firstLine="420"/>
        <w:rPr>
          <w:rFonts w:ascii="思源宋体 CN" w:hAnsi="思源宋体 CN" w:eastAsia="思源宋体 CN"/>
        </w:rPr>
      </w:pPr>
    </w:p>
    <w:p w14:paraId="2890CEA3">
      <w:pPr>
        <w:pStyle w:val="30"/>
        <w:ind w:firstLine="420"/>
        <w:rPr>
          <w:rFonts w:ascii="思源宋体 CN" w:hAnsi="思源宋体 CN" w:eastAsia="思源宋体 CN"/>
          <w:sz w:val="24"/>
        </w:rPr>
      </w:pPr>
    </w:p>
    <w:p w14:paraId="62EB01F7">
      <w:pPr>
        <w:ind w:firstLine="420"/>
        <w:rPr>
          <w:rFonts w:ascii="思源宋体 CN" w:hAnsi="思源宋体 CN" w:eastAsia="思源宋体 CN"/>
        </w:rPr>
      </w:pPr>
    </w:p>
    <w:bookmarkEnd w:id="36"/>
    <w:bookmarkEnd w:id="37"/>
    <w:p w14:paraId="5DFDB8D4">
      <w:pPr>
        <w:pStyle w:val="3"/>
        <w:rPr>
          <w:rFonts w:ascii="思源宋体 CN" w:hAnsi="思源宋体 CN" w:eastAsia="思源宋体 CN"/>
        </w:rPr>
      </w:pPr>
      <w:bookmarkStart w:id="38" w:name="_Toc10462"/>
      <w:bookmarkStart w:id="39" w:name="_Toc261428518"/>
      <w:bookmarkStart w:id="40" w:name="_Toc225152732"/>
      <w:r>
        <w:rPr>
          <w:rFonts w:hint="eastAsia" w:ascii="思源宋体 CN" w:hAnsi="思源宋体 CN" w:eastAsia="思源宋体 CN"/>
        </w:rPr>
        <w:t>项目工作台</w:t>
      </w:r>
      <w:bookmarkEnd w:id="38"/>
    </w:p>
    <w:p w14:paraId="0B0DDD94">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2DC037B8">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38472BA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6CF2C3B7">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、点击“工作台”菜单，选择操作按钮，进入工作台页面。如下图：</w:t>
      </w:r>
    </w:p>
    <w:p w14:paraId="4E6E9785">
      <w:pPr>
        <w:ind w:firstLine="420"/>
        <w:rPr>
          <w:rFonts w:ascii="思源宋体 CN" w:hAnsi="思源宋体 CN" w:eastAsia="思源宋体 CN"/>
        </w:rPr>
      </w:pPr>
      <w:r>
        <w:drawing>
          <wp:inline distT="0" distB="0" distL="114300" distR="114300">
            <wp:extent cx="5998845" cy="2624455"/>
            <wp:effectExtent l="0" t="0" r="8255" b="444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25"/>
                    <a:stretch>
                      <a:fillRect/>
                    </a:stretch>
                  </pic:blipFill>
                  <pic:spPr>
                    <a:xfrm>
                      <a:off x="0" y="0"/>
                      <a:ext cx="5998845" cy="2624455"/>
                    </a:xfrm>
                    <a:prstGeom prst="rect">
                      <a:avLst/>
                    </a:prstGeom>
                    <a:noFill/>
                    <a:ln>
                      <a:noFill/>
                    </a:ln>
                  </pic:spPr>
                </pic:pic>
              </a:graphicData>
            </a:graphic>
          </wp:inline>
        </w:drawing>
      </w:r>
    </w:p>
    <w:p w14:paraId="2097470A">
      <w:pPr>
        <w:ind w:firstLine="420"/>
      </w:pPr>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14:paraId="4893C440">
      <w:pPr>
        <w:ind w:firstLine="420"/>
      </w:pPr>
    </w:p>
    <w:bookmarkEnd w:id="39"/>
    <w:bookmarkEnd w:id="40"/>
    <w:p w14:paraId="4EC727E2">
      <w:pPr>
        <w:pStyle w:val="3"/>
        <w:tabs>
          <w:tab w:val="left" w:pos="567"/>
        </w:tabs>
        <w:rPr>
          <w:rFonts w:ascii="思源宋体 CN" w:hAnsi="思源宋体 CN" w:eastAsia="思源宋体 CN" w:cs="宋体"/>
        </w:rPr>
      </w:pPr>
      <w:bookmarkStart w:id="41" w:name="_Toc23543"/>
      <w:r>
        <w:rPr>
          <w:rFonts w:hint="eastAsia" w:ascii="思源宋体 CN" w:hAnsi="思源宋体 CN" w:eastAsia="思源宋体 CN" w:cs="宋体"/>
        </w:rPr>
        <w:t>投标邀请</w:t>
      </w:r>
      <w:bookmarkEnd w:id="41"/>
    </w:p>
    <w:p w14:paraId="5E9FE5D2">
      <w:pPr>
        <w:pStyle w:val="4"/>
        <w:tabs>
          <w:tab w:val="left" w:pos="567"/>
        </w:tabs>
        <w:rPr>
          <w:rFonts w:ascii="思源宋体 CN" w:hAnsi="思源宋体 CN" w:eastAsia="思源宋体 CN"/>
        </w:rPr>
      </w:pPr>
      <w:bookmarkStart w:id="42" w:name="_Toc24883"/>
      <w:r>
        <w:rPr>
          <w:rFonts w:hint="eastAsia" w:ascii="思源宋体 CN" w:hAnsi="思源宋体 CN" w:eastAsia="思源宋体 CN" w:cs="宋体"/>
        </w:rPr>
        <w:t>招标公告</w:t>
      </w:r>
      <w:bookmarkEnd w:id="42"/>
    </w:p>
    <w:p w14:paraId="458706F3">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14:paraId="2BDCCFA0">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14:paraId="497F57D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B986F29">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14:paraId="70DD0F12">
      <w:pPr>
        <w:ind w:firstLine="420"/>
        <w:rPr>
          <w:rFonts w:ascii="思源宋体 CN" w:hAnsi="思源宋体 CN" w:eastAsia="思源宋体 CN"/>
        </w:rPr>
      </w:pPr>
      <w:r>
        <w:drawing>
          <wp:inline distT="0" distB="0" distL="114300" distR="114300">
            <wp:extent cx="5266690" cy="2573020"/>
            <wp:effectExtent l="0" t="0" r="6350" b="25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14:paraId="4482B599">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7E794526">
      <w:pPr>
        <w:ind w:firstLine="420"/>
        <w:rPr>
          <w:rFonts w:ascii="思源宋体 CN" w:hAnsi="思源宋体 CN" w:eastAsia="思源宋体 CN"/>
        </w:rPr>
      </w:pPr>
      <w:r>
        <w:drawing>
          <wp:inline distT="0" distB="0" distL="114300" distR="114300">
            <wp:extent cx="5266690" cy="2573020"/>
            <wp:effectExtent l="0" t="0" r="6350"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14:paraId="28D21B8E">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4006BE73">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195EB231">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w:t>
      </w:r>
    </w:p>
    <w:p w14:paraId="6C42D32C">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1665E232">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0B76A5A1">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4AD65CB3">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558F5132">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54481780">
      <w:pPr>
        <w:pStyle w:val="4"/>
        <w:tabs>
          <w:tab w:val="left" w:pos="567"/>
        </w:tabs>
        <w:rPr>
          <w:rFonts w:ascii="思源宋体 CN" w:hAnsi="思源宋体 CN" w:eastAsia="思源宋体 CN"/>
        </w:rPr>
      </w:pPr>
      <w:bookmarkStart w:id="43" w:name="_Toc475955049"/>
      <w:bookmarkStart w:id="44" w:name="_Toc31001"/>
      <w:bookmarkStart w:id="45" w:name="_Toc261428525"/>
      <w:bookmarkStart w:id="46" w:name="_Toc225152737"/>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14:paraId="07C3D681">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14:paraId="5F41E9AA">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14:paraId="62F83CA5">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0848766">
      <w:pPr>
        <w:numPr>
          <w:ilvl w:val="0"/>
          <w:numId w:val="4"/>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14:paraId="7456C3A1">
      <w:pPr>
        <w:ind w:firstLine="420"/>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14:paraId="288989C6">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14:paraId="05DEEA58">
      <w:pPr>
        <w:ind w:firstLine="420"/>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14:paraId="670D1735">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14:paraId="5BBEAE78">
      <w:pPr>
        <w:ind w:firstLine="420"/>
        <w:rPr>
          <w:rFonts w:ascii="思源宋体 CN" w:hAnsi="思源宋体 CN" w:eastAsia="思源宋体 CN"/>
        </w:rPr>
      </w:pPr>
    </w:p>
    <w:bookmarkEnd w:id="45"/>
    <w:bookmarkEnd w:id="46"/>
    <w:p w14:paraId="10275F39">
      <w:pPr>
        <w:pStyle w:val="3"/>
        <w:rPr>
          <w:rFonts w:ascii="思源宋体 CN" w:hAnsi="思源宋体 CN" w:eastAsia="思源宋体 CN"/>
        </w:rPr>
      </w:pPr>
      <w:bookmarkStart w:id="47" w:name="_Toc28933"/>
      <w:r>
        <w:rPr>
          <w:rFonts w:hint="eastAsia" w:ascii="思源宋体 CN" w:hAnsi="思源宋体 CN" w:eastAsia="思源宋体 CN"/>
        </w:rPr>
        <w:t>发标</w:t>
      </w:r>
      <w:bookmarkEnd w:id="47"/>
    </w:p>
    <w:p w14:paraId="028B8A9F">
      <w:pPr>
        <w:pStyle w:val="4"/>
        <w:numPr>
          <w:ilvl w:val="0"/>
          <w:numId w:val="0"/>
        </w:numPr>
        <w:rPr>
          <w:rFonts w:ascii="思源宋体 CN" w:hAnsi="思源宋体 CN" w:eastAsia="思源宋体 CN"/>
        </w:rPr>
      </w:pPr>
      <w:bookmarkStart w:id="48" w:name="_Toc26388"/>
      <w:r>
        <w:rPr>
          <w:rFonts w:hint="eastAsia" w:ascii="思源宋体 CN" w:hAnsi="思源宋体 CN" w:eastAsia="思源宋体 CN"/>
        </w:rPr>
        <w:t>2.5.1、开评标场地预约</w:t>
      </w:r>
      <w:bookmarkEnd w:id="48"/>
    </w:p>
    <w:p w14:paraId="5038A297">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14:paraId="74B3F052">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14:paraId="44AC4D9C">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0A3A92DA">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w:t>
      </w:r>
      <w:r>
        <w:rPr>
          <w:rFonts w:hint="eastAsia" w:ascii="思源宋体 CN" w:hAnsi="思源宋体 CN" w:eastAsia="思源宋体 CN" w:cs="宋体"/>
          <w:szCs w:val="21"/>
          <w:lang w:val="en-US" w:eastAsia="zh-CN" w:bidi="ar"/>
        </w:rPr>
        <w:t>投标邀请</w:t>
      </w:r>
      <w:r>
        <w:rPr>
          <w:rFonts w:hint="eastAsia" w:ascii="思源宋体 CN" w:hAnsi="思源宋体 CN" w:eastAsia="思源宋体 CN" w:cs="宋体"/>
          <w:szCs w:val="21"/>
          <w:lang w:bidi="ar"/>
        </w:rPr>
        <w:t>—开评标场地预约”菜单，进入场地预约页面，如下图：</w:t>
      </w:r>
    </w:p>
    <w:p w14:paraId="3B1F2544">
      <w:pPr>
        <w:pStyle w:val="30"/>
        <w:rPr>
          <w:rFonts w:ascii="思源宋体 CN" w:hAnsi="思源宋体 CN" w:eastAsia="思源宋体 CN"/>
          <w:szCs w:val="21"/>
        </w:rPr>
      </w:pPr>
      <w:r>
        <w:drawing>
          <wp:inline distT="0" distB="0" distL="114300" distR="114300">
            <wp:extent cx="5400040" cy="2480945"/>
            <wp:effectExtent l="0" t="0" r="8255" b="190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0"/>
                    <a:stretch>
                      <a:fillRect/>
                    </a:stretch>
                  </pic:blipFill>
                  <pic:spPr>
                    <a:xfrm>
                      <a:off x="0" y="0"/>
                      <a:ext cx="5400040" cy="2480945"/>
                    </a:xfrm>
                    <a:prstGeom prst="rect">
                      <a:avLst/>
                    </a:prstGeom>
                    <a:noFill/>
                    <a:ln>
                      <a:noFill/>
                    </a:ln>
                  </pic:spPr>
                </pic:pic>
              </a:graphicData>
            </a:graphic>
          </wp:inline>
        </w:drawing>
      </w:r>
      <w:r>
        <w:rPr>
          <w:rFonts w:ascii="思源宋体 CN" w:hAnsi="思源宋体 CN" w:eastAsia="思源宋体 CN"/>
          <w:szCs w:val="21"/>
        </w:rPr>
        <w:t xml:space="preserve"> </w:t>
      </w:r>
    </w:p>
    <w:p w14:paraId="069DB41E">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46A490B5">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14:paraId="208CABD8">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w:t>
      </w:r>
      <w:r>
        <w:rPr>
          <w:rFonts w:hint="eastAsia" w:ascii="思源宋体 CN" w:hAnsi="思源宋体 CN" w:eastAsia="思源宋体 CN"/>
          <w:color w:val="FF0000"/>
          <w:szCs w:val="21"/>
          <w:lang w:val="en-US" w:eastAsia="zh-CN"/>
        </w:rPr>
        <w:t>投标</w:t>
      </w:r>
      <w:r>
        <w:rPr>
          <w:rFonts w:hint="eastAsia" w:ascii="思源宋体 CN" w:hAnsi="思源宋体 CN" w:eastAsia="思源宋体 CN"/>
          <w:color w:val="FF0000"/>
          <w:szCs w:val="21"/>
        </w:rPr>
        <w:t>截止时间</w:t>
      </w:r>
    </w:p>
    <w:p w14:paraId="3BA5B4D5">
      <w:pPr>
        <w:pStyle w:val="34"/>
        <w:numPr>
          <w:ilvl w:val="0"/>
          <w:numId w:val="4"/>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点击“提交信息”，等待工作人员审核通过。</w:t>
      </w:r>
    </w:p>
    <w:p w14:paraId="0172FAC1">
      <w:pPr>
        <w:pStyle w:val="30"/>
      </w:pPr>
    </w:p>
    <w:p w14:paraId="75BA9CB5">
      <w:pPr>
        <w:pStyle w:val="4"/>
        <w:numPr>
          <w:ilvl w:val="0"/>
          <w:numId w:val="0"/>
        </w:numPr>
        <w:rPr>
          <w:rFonts w:ascii="思源宋体 CN" w:hAnsi="思源宋体 CN" w:eastAsia="思源宋体 CN"/>
        </w:rPr>
      </w:pPr>
      <w:bookmarkStart w:id="49" w:name="_Toc21857"/>
      <w:r>
        <w:rPr>
          <w:rFonts w:hint="eastAsia" w:ascii="思源宋体 CN" w:hAnsi="思源宋体 CN" w:eastAsia="思源宋体 CN"/>
        </w:rPr>
        <w:t>2.5.2、开评标场地变更</w:t>
      </w:r>
      <w:bookmarkEnd w:id="49"/>
    </w:p>
    <w:p w14:paraId="7567B956">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14:paraId="11D0697E">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14:paraId="6459A67F">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1BBD80DA">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w:t>
      </w:r>
      <w:r>
        <w:rPr>
          <w:rFonts w:hint="eastAsia" w:ascii="思源宋体 CN" w:hAnsi="思源宋体 CN" w:eastAsia="思源宋体 CN" w:cs="宋体"/>
          <w:lang w:val="en-US" w:eastAsia="zh-CN" w:bidi="ar"/>
        </w:rPr>
        <w:t>投标邀请</w:t>
      </w:r>
      <w:r>
        <w:rPr>
          <w:rFonts w:hint="eastAsia" w:ascii="思源宋体 CN" w:hAnsi="思源宋体 CN" w:eastAsia="思源宋体 CN" w:cs="宋体"/>
          <w:lang w:bidi="ar"/>
        </w:rPr>
        <w:t>—开评标场地变更”菜单，进入场地变更页面，如下图：</w:t>
      </w:r>
    </w:p>
    <w:p w14:paraId="26214339">
      <w:pPr>
        <w:pStyle w:val="30"/>
        <w:ind w:firstLine="420"/>
        <w:rPr>
          <w:rFonts w:ascii="思源宋体 CN" w:hAnsi="思源宋体 CN" w:eastAsia="思源宋体 CN" w:cs="宋体"/>
          <w:lang w:bidi="ar"/>
        </w:rPr>
      </w:pPr>
      <w:r>
        <w:drawing>
          <wp:inline distT="0" distB="0" distL="114300" distR="114300">
            <wp:extent cx="5266690" cy="2573020"/>
            <wp:effectExtent l="0" t="0" r="635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1"/>
                    <a:stretch>
                      <a:fillRect/>
                    </a:stretch>
                  </pic:blipFill>
                  <pic:spPr>
                    <a:xfrm>
                      <a:off x="0" y="0"/>
                      <a:ext cx="5266690" cy="2573020"/>
                    </a:xfrm>
                    <a:prstGeom prst="rect">
                      <a:avLst/>
                    </a:prstGeom>
                    <a:noFill/>
                    <a:ln>
                      <a:noFill/>
                    </a:ln>
                  </pic:spPr>
                </pic:pic>
              </a:graphicData>
            </a:graphic>
          </wp:inline>
        </w:drawing>
      </w:r>
    </w:p>
    <w:p w14:paraId="3A1A7F7C">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78B605B4">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14:paraId="39790428">
      <w:pPr>
        <w:ind w:firstLine="420" w:firstLineChars="200"/>
        <w:rPr>
          <w:rFonts w:hint="eastAsia" w:ascii="思源宋体 CN" w:hAnsi="思源宋体 CN" w:eastAsia="思源宋体 CN"/>
          <w:lang w:eastAsia="zh-CN"/>
        </w:rPr>
      </w:pPr>
      <w:r>
        <w:rPr>
          <w:rFonts w:hint="eastAsia" w:ascii="思源宋体 CN" w:hAnsi="思源宋体 CN" w:eastAsia="思源宋体 CN" w:cs="宋体"/>
          <w:lang w:bidi="ar"/>
        </w:rPr>
        <w:t>3、点击“提交信息”按钮，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审核通过，可进行多次变更</w:t>
      </w:r>
      <w:r>
        <w:rPr>
          <w:rFonts w:hint="eastAsia" w:ascii="思源宋体 CN" w:hAnsi="思源宋体 CN" w:eastAsia="思源宋体 CN" w:cs="宋体"/>
          <w:lang w:eastAsia="zh-CN" w:bidi="ar"/>
        </w:rPr>
        <w:t>。</w:t>
      </w:r>
    </w:p>
    <w:p w14:paraId="7F7FD94D">
      <w:pPr>
        <w:pStyle w:val="30"/>
        <w:rPr>
          <w:rFonts w:ascii="思源宋体 CN" w:hAnsi="思源宋体 CN" w:eastAsia="思源宋体 CN"/>
          <w:color w:val="FF0000"/>
          <w:sz w:val="24"/>
        </w:rPr>
      </w:pPr>
    </w:p>
    <w:p w14:paraId="558E3E32">
      <w:pPr>
        <w:pStyle w:val="4"/>
        <w:numPr>
          <w:ilvl w:val="0"/>
          <w:numId w:val="0"/>
        </w:numPr>
        <w:rPr>
          <w:rFonts w:ascii="思源宋体 CN" w:hAnsi="思源宋体 CN" w:eastAsia="思源宋体 CN"/>
        </w:rPr>
      </w:pPr>
      <w:bookmarkStart w:id="50" w:name="_Toc6971"/>
      <w:r>
        <w:rPr>
          <w:rFonts w:hint="eastAsia" w:ascii="思源宋体 CN" w:hAnsi="思源宋体 CN" w:eastAsia="思源宋体 CN"/>
        </w:rPr>
        <w:t>2.5.3、招标文件</w:t>
      </w:r>
      <w:bookmarkEnd w:id="50"/>
    </w:p>
    <w:p w14:paraId="7379FF9A">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14:paraId="63B1065F">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w:t>
      </w:r>
    </w:p>
    <w:p w14:paraId="525A43AE">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3AF09A57">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14:paraId="7F244F8D">
      <w:pPr>
        <w:pStyle w:val="30"/>
        <w:ind w:firstLine="420"/>
      </w:pPr>
      <w:r>
        <w:drawing>
          <wp:inline distT="0" distB="0" distL="114300" distR="114300">
            <wp:extent cx="5266690" cy="2573020"/>
            <wp:effectExtent l="0" t="0" r="6350" b="254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32"/>
                    <a:stretch>
                      <a:fillRect/>
                    </a:stretch>
                  </pic:blipFill>
                  <pic:spPr>
                    <a:xfrm>
                      <a:off x="0" y="0"/>
                      <a:ext cx="5266690" cy="2573020"/>
                    </a:xfrm>
                    <a:prstGeom prst="rect">
                      <a:avLst/>
                    </a:prstGeom>
                    <a:noFill/>
                    <a:ln>
                      <a:noFill/>
                    </a:ln>
                  </pic:spPr>
                </pic:pic>
              </a:graphicData>
            </a:graphic>
          </wp:inline>
        </w:drawing>
      </w:r>
    </w:p>
    <w:p w14:paraId="32212A10">
      <w:pPr>
        <w:pStyle w:val="30"/>
        <w:numPr>
          <w:ilvl w:val="0"/>
          <w:numId w:val="0"/>
        </w:numPr>
        <w:ind w:left="420" w:leftChars="0"/>
        <w:rPr>
          <w:rFonts w:hint="eastAsia"/>
          <w:lang w:val="en-US" w:eastAsia="zh-CN"/>
        </w:rPr>
      </w:pPr>
    </w:p>
    <w:p w14:paraId="08387173">
      <w:pPr>
        <w:pStyle w:val="30"/>
        <w:numPr>
          <w:ilvl w:val="0"/>
          <w:numId w:val="0"/>
        </w:numPr>
        <w:ind w:left="420" w:leftChars="0"/>
        <w:rPr>
          <w:rFonts w:hint="default"/>
          <w:lang w:val="en-US" w:eastAsia="zh-CN"/>
        </w:rPr>
      </w:pPr>
      <w:r>
        <w:rPr>
          <w:rFonts w:hint="eastAsia"/>
          <w:lang w:val="en-US" w:eastAsia="zh-CN"/>
        </w:rPr>
        <w:t>2、点击招标文件制作，上传招标正文，设置投标文件组成部分和评标办法，生成电子版招标文件</w:t>
      </w:r>
    </w:p>
    <w:p w14:paraId="2DE2FF3B">
      <w:pPr>
        <w:pStyle w:val="30"/>
        <w:numPr>
          <w:ilvl w:val="0"/>
          <w:numId w:val="0"/>
        </w:numPr>
        <w:ind w:left="420" w:leftChars="0"/>
        <w:rPr>
          <w:rFonts w:hint="default"/>
          <w:lang w:val="en-US" w:eastAsia="zh-CN"/>
        </w:rPr>
      </w:pPr>
      <w:r>
        <w:drawing>
          <wp:inline distT="0" distB="0" distL="114300" distR="114300">
            <wp:extent cx="5400040" cy="2747645"/>
            <wp:effectExtent l="0" t="0" r="8255" b="508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3"/>
                    <a:stretch>
                      <a:fillRect/>
                    </a:stretch>
                  </pic:blipFill>
                  <pic:spPr>
                    <a:xfrm>
                      <a:off x="0" y="0"/>
                      <a:ext cx="5400040" cy="2747645"/>
                    </a:xfrm>
                    <a:prstGeom prst="rect">
                      <a:avLst/>
                    </a:prstGeom>
                    <a:noFill/>
                    <a:ln>
                      <a:noFill/>
                    </a:ln>
                  </pic:spPr>
                </pic:pic>
              </a:graphicData>
            </a:graphic>
          </wp:inline>
        </w:drawing>
      </w:r>
    </w:p>
    <w:p w14:paraId="7F1B8EEA">
      <w:pPr>
        <w:pStyle w:val="30"/>
        <w:ind w:firstLine="420"/>
        <w:rPr>
          <w:rFonts w:hint="default" w:ascii="思源宋体 CN" w:hAnsi="思源宋体 CN" w:eastAsia="思源宋体 CN"/>
          <w:color w:val="FF0000"/>
          <w:szCs w:val="21"/>
          <w:lang w:val="en-US" w:eastAsia="zh-CN"/>
        </w:rPr>
      </w:pPr>
      <w:r>
        <w:rPr>
          <w:rFonts w:hint="eastAsia" w:ascii="思源宋体 CN" w:hAnsi="思源宋体 CN" w:eastAsia="思源宋体 CN" w:cs="思源宋体 CN"/>
          <w:color w:val="FF0000"/>
          <w:szCs w:val="21"/>
          <w:lang w:val="en-US" w:eastAsia="zh-CN"/>
        </w:rPr>
        <w:t>标</w:t>
      </w:r>
      <w:r>
        <w:rPr>
          <w:rFonts w:hint="eastAsia" w:ascii="思源宋体 CN" w:hAnsi="思源宋体 CN" w:eastAsia="思源宋体 CN"/>
          <w:color w:val="FF0000"/>
          <w:szCs w:val="21"/>
          <w:lang w:val="en-US" w:eastAsia="zh-CN"/>
        </w:rPr>
        <w:t>有“*”的为必填项或必传项。</w:t>
      </w:r>
    </w:p>
    <w:p w14:paraId="69F1F4DB">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w:t>
      </w:r>
      <w:r>
        <w:rPr>
          <w:rFonts w:hint="eastAsia" w:ascii="思源宋体 CN" w:hAnsi="思源宋体 CN" w:eastAsia="思源宋体 CN" w:cs="宋体"/>
          <w:szCs w:val="21"/>
          <w:lang w:val="en-US" w:eastAsia="zh-CN" w:bidi="ar"/>
        </w:rPr>
        <w:t>审核</w:t>
      </w:r>
      <w:r>
        <w:rPr>
          <w:rFonts w:hint="eastAsia" w:ascii="思源宋体 CN" w:hAnsi="思源宋体 CN" w:eastAsia="思源宋体 CN" w:cs="宋体"/>
          <w:szCs w:val="21"/>
          <w:lang w:bidi="ar"/>
        </w:rPr>
        <w:t>”按钮，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w:t>
      </w:r>
    </w:p>
    <w:p w14:paraId="10964BC2">
      <w:pPr>
        <w:pStyle w:val="4"/>
        <w:numPr>
          <w:ilvl w:val="0"/>
          <w:numId w:val="0"/>
        </w:numPr>
        <w:rPr>
          <w:rFonts w:ascii="思源宋体 CN" w:hAnsi="思源宋体 CN" w:eastAsia="思源宋体 CN"/>
        </w:rPr>
      </w:pPr>
      <w:bookmarkStart w:id="51" w:name="_Toc20702"/>
      <w:r>
        <w:rPr>
          <w:rFonts w:hint="eastAsia" w:ascii="思源宋体 CN" w:hAnsi="思源宋体 CN" w:eastAsia="思源宋体 CN"/>
        </w:rPr>
        <w:t>2.5.4、答疑澄清文件</w:t>
      </w:r>
      <w:bookmarkEnd w:id="51"/>
    </w:p>
    <w:p w14:paraId="315556FD">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74F36BBA">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14:paraId="5F288801">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EAEC084">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14:paraId="5060EFC1">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14:paraId="4ACC9E8D">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w:t>
      </w:r>
      <w:r>
        <w:rPr>
          <w:rFonts w:hint="eastAsia" w:ascii="思源宋体 CN" w:hAnsi="思源宋体 CN" w:eastAsia="思源宋体 CN" w:cs="宋体"/>
          <w:szCs w:val="21"/>
          <w:lang w:val="en-US" w:eastAsia="zh-CN" w:bidi="ar"/>
        </w:rPr>
        <w:t>答疑澄清文件制作，制作电子版的答疑澄清文件。</w:t>
      </w:r>
    </w:p>
    <w:p w14:paraId="28D16348">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2937E867">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14:paraId="52009E7F">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14:paraId="0BCB05B1">
      <w:pPr>
        <w:pStyle w:val="30"/>
        <w:ind w:firstLine="420"/>
        <w:rPr>
          <w:rFonts w:ascii="思源宋体 CN" w:hAnsi="思源宋体 CN" w:eastAsia="思源宋体 CN"/>
          <w:color w:val="FF0000"/>
          <w:szCs w:val="21"/>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14:paraId="665165E5">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4C5B5CF5">
      <w:pPr>
        <w:pStyle w:val="30"/>
        <w:numPr>
          <w:ilvl w:val="0"/>
          <w:numId w:val="0"/>
        </w:numPr>
      </w:pPr>
    </w:p>
    <w:p w14:paraId="4E2ED976">
      <w:pPr>
        <w:pStyle w:val="4"/>
        <w:numPr>
          <w:ilvl w:val="2"/>
          <w:numId w:val="6"/>
        </w:numPr>
        <w:rPr>
          <w:rFonts w:ascii="思源宋体 CN" w:hAnsi="思源宋体 CN" w:eastAsia="思源宋体 CN"/>
        </w:rPr>
      </w:pPr>
      <w:bookmarkStart w:id="52" w:name="_Toc11792"/>
      <w:r>
        <w:rPr>
          <w:rFonts w:hint="eastAsia" w:ascii="思源宋体 CN" w:hAnsi="思源宋体 CN" w:eastAsia="思源宋体 CN"/>
        </w:rPr>
        <w:t>招标控制价文件</w:t>
      </w:r>
      <w:bookmarkEnd w:id="52"/>
    </w:p>
    <w:p w14:paraId="48119CBE">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14:paraId="5D22BBE3">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14:paraId="72CDCE7B">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2CBB5FF7">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1、在工作台中，点击“发标—招标控制价文件”菜单，进入招标控制价文件页面，如下图：</w:t>
      </w:r>
    </w:p>
    <w:p w14:paraId="4EE74739">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14:paraId="75C4B614">
      <w:pPr>
        <w:ind w:firstLine="420"/>
      </w:pPr>
    </w:p>
    <w:p w14:paraId="6DC95FE2">
      <w:pPr>
        <w:pStyle w:val="3"/>
        <w:rPr>
          <w:rFonts w:ascii="思源宋体 CN" w:hAnsi="思源宋体 CN" w:eastAsia="思源宋体 CN"/>
        </w:rPr>
      </w:pPr>
      <w:bookmarkStart w:id="53" w:name="_Toc8469"/>
      <w:r>
        <w:rPr>
          <w:rFonts w:hint="eastAsia" w:ascii="思源宋体 CN" w:hAnsi="思源宋体 CN" w:eastAsia="思源宋体 CN"/>
        </w:rPr>
        <w:t>开评标</w:t>
      </w:r>
      <w:bookmarkEnd w:id="53"/>
    </w:p>
    <w:p w14:paraId="339B2206">
      <w:pPr>
        <w:pStyle w:val="4"/>
        <w:rPr>
          <w:rFonts w:ascii="思源宋体 CN" w:hAnsi="思源宋体 CN" w:eastAsia="思源宋体 CN"/>
        </w:rPr>
      </w:pPr>
      <w:bookmarkStart w:id="54" w:name="_Toc22887"/>
      <w:r>
        <w:rPr>
          <w:rFonts w:hint="eastAsia" w:ascii="思源宋体 CN" w:hAnsi="思源宋体 CN" w:eastAsia="思源宋体 CN"/>
        </w:rPr>
        <w:t>开标情况</w:t>
      </w:r>
      <w:bookmarkEnd w:id="54"/>
    </w:p>
    <w:p w14:paraId="2CD47BD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14:paraId="3B507B85">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49535B48">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3AE975D6">
      <w:pPr>
        <w:pStyle w:val="34"/>
        <w:numPr>
          <w:ilvl w:val="0"/>
          <w:numId w:val="7"/>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w:t>
      </w:r>
      <w:r>
        <w:rPr>
          <w:rFonts w:hint="eastAsia" w:ascii="思源宋体 CN" w:hAnsi="思源宋体 CN" w:eastAsia="思源宋体 CN" w:cs="宋体"/>
          <w:lang w:val="en-US" w:eastAsia="zh-CN" w:bidi="ar"/>
        </w:rPr>
        <w:t>如果是不见面开标，则先登录不见面开标大厅操作。</w:t>
      </w:r>
    </w:p>
    <w:p w14:paraId="13CCCDF6">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36"/>
                    <a:stretch>
                      <a:fillRect/>
                    </a:stretch>
                  </pic:blipFill>
                  <pic:spPr>
                    <a:xfrm>
                      <a:off x="0" y="0"/>
                      <a:ext cx="5266690" cy="1937385"/>
                    </a:xfrm>
                    <a:prstGeom prst="rect">
                      <a:avLst/>
                    </a:prstGeom>
                    <a:noFill/>
                    <a:ln>
                      <a:noFill/>
                    </a:ln>
                  </pic:spPr>
                </pic:pic>
              </a:graphicData>
            </a:graphic>
          </wp:inline>
        </w:drawing>
      </w:r>
    </w:p>
    <w:p w14:paraId="68CFB76A">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14:paraId="2B148757">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36"/>
                    <a:stretch>
                      <a:fillRect/>
                    </a:stretch>
                  </pic:blipFill>
                  <pic:spPr>
                    <a:xfrm>
                      <a:off x="0" y="0"/>
                      <a:ext cx="5266690" cy="1937385"/>
                    </a:xfrm>
                    <a:prstGeom prst="rect">
                      <a:avLst/>
                    </a:prstGeom>
                    <a:noFill/>
                    <a:ln>
                      <a:noFill/>
                    </a:ln>
                  </pic:spPr>
                </pic:pic>
              </a:graphicData>
            </a:graphic>
          </wp:inline>
        </w:drawing>
      </w:r>
    </w:p>
    <w:p w14:paraId="64B298DA">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14:paraId="4646B452">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14:paraId="43920BE9">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14:paraId="09C30AA4">
      <w:pPr>
        <w:pStyle w:val="34"/>
        <w:ind w:left="780" w:firstLine="420"/>
      </w:pPr>
    </w:p>
    <w:p w14:paraId="2F607810">
      <w:pPr>
        <w:pStyle w:val="4"/>
        <w:rPr>
          <w:rFonts w:ascii="思源宋体 CN" w:hAnsi="思源宋体 CN" w:eastAsia="思源宋体 CN"/>
        </w:rPr>
      </w:pPr>
      <w:bookmarkStart w:id="55" w:name="_Toc10432"/>
      <w:r>
        <w:rPr>
          <w:rFonts w:hint="eastAsia" w:ascii="思源宋体 CN" w:hAnsi="思源宋体 CN" w:eastAsia="思源宋体 CN"/>
        </w:rPr>
        <w:t>评标情况</w:t>
      </w:r>
      <w:bookmarkEnd w:id="55"/>
    </w:p>
    <w:p w14:paraId="707BDADF">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14:paraId="65FC7262">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14:paraId="104D91ED">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5B0F62F">
      <w:pPr>
        <w:pStyle w:val="34"/>
        <w:numPr>
          <w:ilvl w:val="0"/>
          <w:numId w:val="9"/>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14:paraId="60BC9789">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37"/>
                    <a:stretch>
                      <a:fillRect/>
                    </a:stretch>
                  </pic:blipFill>
                  <pic:spPr>
                    <a:xfrm>
                      <a:off x="0" y="0"/>
                      <a:ext cx="5276850" cy="2178685"/>
                    </a:xfrm>
                    <a:prstGeom prst="rect">
                      <a:avLst/>
                    </a:prstGeom>
                    <a:noFill/>
                    <a:ln>
                      <a:noFill/>
                    </a:ln>
                  </pic:spPr>
                </pic:pic>
              </a:graphicData>
            </a:graphic>
          </wp:inline>
        </w:drawing>
      </w:r>
    </w:p>
    <w:p w14:paraId="2BC5FBC6">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14:paraId="10852577">
      <w:pPr>
        <w:ind w:firstLine="420"/>
        <w:rPr>
          <w:rFonts w:ascii="思源宋体 CN" w:hAnsi="思源宋体 CN" w:eastAsia="思源宋体 CN"/>
          <w:color w:val="FF0000"/>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38"/>
                    <a:stretch>
                      <a:fillRect/>
                    </a:stretch>
                  </pic:blipFill>
                  <pic:spPr>
                    <a:xfrm>
                      <a:off x="0" y="0"/>
                      <a:ext cx="5269230" cy="1769745"/>
                    </a:xfrm>
                    <a:prstGeom prst="rect">
                      <a:avLst/>
                    </a:prstGeom>
                    <a:noFill/>
                    <a:ln>
                      <a:noFill/>
                    </a:ln>
                  </pic:spPr>
                </pic:pic>
              </a:graphicData>
            </a:graphic>
          </wp:inline>
        </w:drawing>
      </w:r>
    </w:p>
    <w:p w14:paraId="1B03D2B8">
      <w:pPr>
        <w:ind w:firstLine="420"/>
        <w:rPr>
          <w:rFonts w:ascii="思源宋体 CN" w:hAnsi="思源宋体 CN" w:eastAsia="思源宋体 CN" w:cs="宋体"/>
          <w:lang w:bidi="ar"/>
        </w:rPr>
      </w:pPr>
      <w:r>
        <w:rPr>
          <w:rFonts w:hint="eastAsia" w:ascii="思源宋体 CN" w:hAnsi="思源宋体 CN" w:eastAsia="思源宋体 CN" w:cs="宋体"/>
          <w:lang w:val="en-US" w:eastAsia="zh-CN" w:bidi="ar"/>
        </w:rPr>
        <w:t>3</w:t>
      </w:r>
      <w:r>
        <w:rPr>
          <w:rFonts w:hint="eastAsia" w:ascii="思源宋体 CN" w:hAnsi="思源宋体 CN" w:eastAsia="思源宋体 CN" w:cs="宋体"/>
          <w:lang w:bidi="ar"/>
        </w:rPr>
        <w:t>、点击“评标结束”按钮，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14:paraId="20E75FDB">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9"/>
                    <a:stretch>
                      <a:fillRect/>
                    </a:stretch>
                  </pic:blipFill>
                  <pic:spPr>
                    <a:xfrm>
                      <a:off x="0" y="0"/>
                      <a:ext cx="5274310" cy="2164054"/>
                    </a:xfrm>
                    <a:prstGeom prst="rect">
                      <a:avLst/>
                    </a:prstGeom>
                  </pic:spPr>
                </pic:pic>
              </a:graphicData>
            </a:graphic>
          </wp:inline>
        </w:drawing>
      </w:r>
    </w:p>
    <w:p w14:paraId="17B91DE4">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14:paraId="017F9856">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14:paraId="1E25AC39">
      <w:pPr>
        <w:ind w:firstLine="420"/>
      </w:pPr>
    </w:p>
    <w:p w14:paraId="75C3F957">
      <w:pPr>
        <w:pStyle w:val="3"/>
        <w:numPr>
          <w:ilvl w:val="0"/>
          <w:numId w:val="0"/>
        </w:numPr>
        <w:tabs>
          <w:tab w:val="left" w:pos="567"/>
        </w:tabs>
      </w:pPr>
      <w:bookmarkStart w:id="56" w:name="_Toc475955057"/>
      <w:bookmarkStart w:id="57" w:name="_Toc3193"/>
      <w:r>
        <w:rPr>
          <w:rFonts w:hint="eastAsia" w:ascii="思源宋体 CN" w:hAnsi="思源宋体 CN" w:eastAsia="思源宋体 CN"/>
        </w:rPr>
        <w:t>2.7</w:t>
      </w:r>
      <w:bookmarkEnd w:id="56"/>
      <w:r>
        <w:rPr>
          <w:rFonts w:hint="eastAsia" w:ascii="思源宋体 CN" w:hAnsi="思源宋体 CN" w:eastAsia="思源宋体 CN"/>
        </w:rPr>
        <w:t>、</w:t>
      </w:r>
      <w:r>
        <w:rPr>
          <w:rFonts w:hint="eastAsia" w:ascii="思源宋体 CN" w:hAnsi="思源宋体 CN" w:eastAsia="思源宋体 CN" w:cs="宋体"/>
        </w:rPr>
        <w:t>定标</w:t>
      </w:r>
      <w:bookmarkEnd w:id="57"/>
    </w:p>
    <w:p w14:paraId="463E7C3D">
      <w:pPr>
        <w:pStyle w:val="4"/>
        <w:numPr>
          <w:ilvl w:val="0"/>
          <w:numId w:val="0"/>
        </w:numPr>
        <w:tabs>
          <w:tab w:val="left" w:pos="567"/>
        </w:tabs>
        <w:rPr>
          <w:rFonts w:ascii="思源宋体 CN" w:hAnsi="思源宋体 CN" w:eastAsia="思源宋体 CN"/>
        </w:rPr>
      </w:pPr>
      <w:bookmarkStart w:id="58" w:name="_Toc31732"/>
      <w:r>
        <w:rPr>
          <w:rFonts w:hint="eastAsia" w:ascii="思源宋体 CN" w:hAnsi="思源宋体 CN" w:eastAsia="思源宋体 CN" w:cs="宋体"/>
        </w:rPr>
        <w:t>2.7.</w:t>
      </w:r>
      <w:r>
        <w:rPr>
          <w:rFonts w:hint="eastAsia" w:ascii="思源宋体 CN" w:hAnsi="思源宋体 CN" w:eastAsia="思源宋体 CN" w:cs="宋体"/>
          <w:lang w:val="en-US" w:eastAsia="zh-CN"/>
        </w:rPr>
        <w:t>1</w:t>
      </w:r>
      <w:r>
        <w:rPr>
          <w:rFonts w:hint="eastAsia" w:ascii="思源宋体 CN" w:hAnsi="思源宋体 CN" w:eastAsia="思源宋体 CN" w:cs="宋体"/>
        </w:rPr>
        <w:t>、中标结果公告</w:t>
      </w:r>
      <w:bookmarkEnd w:id="58"/>
    </w:p>
    <w:p w14:paraId="6EBB4220">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val="en-US" w:eastAsia="zh-CN" w:bidi="ar"/>
        </w:rPr>
        <w:t>开评标结束</w:t>
      </w:r>
      <w:r>
        <w:rPr>
          <w:rFonts w:hint="eastAsia" w:ascii="思源宋体 CN" w:hAnsi="思源宋体 CN" w:eastAsia="思源宋体 CN" w:cs="宋体"/>
          <w:lang w:bidi="ar"/>
        </w:rPr>
        <w:t>。</w:t>
      </w:r>
    </w:p>
    <w:p w14:paraId="7EB13BBE">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14:paraId="72784757">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4EEE3025">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14:paraId="453EA207">
      <w:pPr>
        <w:pStyle w:val="30"/>
        <w:ind w:firstLine="420"/>
        <w:rPr>
          <w:rFonts w:ascii="思源宋体 CN" w:hAnsi="思源宋体 CN" w:eastAsia="思源宋体 CN"/>
        </w:rPr>
      </w:pPr>
      <w:r>
        <w:drawing>
          <wp:inline distT="0" distB="0" distL="114300" distR="114300">
            <wp:extent cx="5400040" cy="2023745"/>
            <wp:effectExtent l="0" t="0" r="825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400040" cy="2023745"/>
                    </a:xfrm>
                    <a:prstGeom prst="rect">
                      <a:avLst/>
                    </a:prstGeom>
                    <a:noFill/>
                    <a:ln>
                      <a:noFill/>
                    </a:ln>
                  </pic:spPr>
                </pic:pic>
              </a:graphicData>
            </a:graphic>
          </wp:inline>
        </w:drawing>
      </w:r>
    </w:p>
    <w:p w14:paraId="4EA3C6A1">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14:paraId="6A917330">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1"/>
                    <a:stretch>
                      <a:fillRect/>
                    </a:stretch>
                  </pic:blipFill>
                  <pic:spPr>
                    <a:xfrm>
                      <a:off x="0" y="0"/>
                      <a:ext cx="5274310" cy="2217774"/>
                    </a:xfrm>
                    <a:prstGeom prst="rect">
                      <a:avLst/>
                    </a:prstGeom>
                  </pic:spPr>
                </pic:pic>
              </a:graphicData>
            </a:graphic>
          </wp:inline>
        </w:drawing>
      </w:r>
    </w:p>
    <w:p w14:paraId="3A6BB87D">
      <w:pPr>
        <w:ind w:firstLine="420"/>
        <w:rPr>
          <w:rFonts w:ascii="思源宋体 CN" w:hAnsi="思源宋体 CN" w:eastAsia="思源宋体 CN"/>
          <w:color w:val="FF0000"/>
        </w:rPr>
      </w:pPr>
      <w:r>
        <w:rPr>
          <w:rFonts w:hint="eastAsia" w:ascii="思源宋体 CN" w:hAnsi="思源宋体 CN" w:eastAsia="思源宋体 CN"/>
          <w:color w:val="FF0000"/>
        </w:rPr>
        <w:t>注：</w:t>
      </w:r>
    </w:p>
    <w:p w14:paraId="697F3F4D">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14:paraId="37A465A7">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14:paraId="39424AAC">
      <w:pPr>
        <w:ind w:firstLine="420"/>
        <w:rPr>
          <w:rFonts w:ascii="思源宋体 CN" w:hAnsi="思源宋体 CN" w:eastAsia="思源宋体 CN"/>
        </w:rPr>
      </w:pPr>
      <w:r>
        <w:drawing>
          <wp:inline distT="0" distB="0" distL="114300" distR="114300">
            <wp:extent cx="5400040" cy="213741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2"/>
                    <a:stretch>
                      <a:fillRect/>
                    </a:stretch>
                  </pic:blipFill>
                  <pic:spPr>
                    <a:xfrm>
                      <a:off x="0" y="0"/>
                      <a:ext cx="5400040" cy="2137410"/>
                    </a:xfrm>
                    <a:prstGeom prst="rect">
                      <a:avLst/>
                    </a:prstGeom>
                    <a:noFill/>
                    <a:ln>
                      <a:noFill/>
                    </a:ln>
                  </pic:spPr>
                </pic:pic>
              </a:graphicData>
            </a:graphic>
          </wp:inline>
        </w:drawing>
      </w:r>
    </w:p>
    <w:p w14:paraId="0F8C6184">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14:paraId="1EADE07D">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3"/>
                    <a:stretch>
                      <a:fillRect/>
                    </a:stretch>
                  </pic:blipFill>
                  <pic:spPr>
                    <a:xfrm>
                      <a:off x="0" y="0"/>
                      <a:ext cx="5274310" cy="2110334"/>
                    </a:xfrm>
                    <a:prstGeom prst="rect">
                      <a:avLst/>
                    </a:prstGeom>
                  </pic:spPr>
                </pic:pic>
              </a:graphicData>
            </a:graphic>
          </wp:inline>
        </w:drawing>
      </w:r>
    </w:p>
    <w:p w14:paraId="63AE3626">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14:paraId="6EBBD965">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14:paraId="6506F9F3">
      <w:pPr>
        <w:pStyle w:val="4"/>
        <w:numPr>
          <w:ilvl w:val="0"/>
          <w:numId w:val="0"/>
        </w:numPr>
        <w:tabs>
          <w:tab w:val="left" w:pos="567"/>
        </w:tabs>
        <w:rPr>
          <w:rFonts w:ascii="思源宋体 CN" w:hAnsi="思源宋体 CN" w:eastAsia="思源宋体 CN"/>
        </w:rPr>
      </w:pPr>
      <w:bookmarkStart w:id="59" w:name="_Toc261428534"/>
      <w:bookmarkStart w:id="60" w:name="_Toc28095"/>
      <w:bookmarkStart w:id="61" w:name="_Toc475955064"/>
      <w:r>
        <w:rPr>
          <w:rFonts w:hint="eastAsia" w:ascii="思源宋体 CN" w:hAnsi="思源宋体 CN" w:eastAsia="思源宋体 CN"/>
        </w:rPr>
        <w:t>2.7.3、</w:t>
      </w:r>
      <w:r>
        <w:rPr>
          <w:rFonts w:hint="eastAsia" w:ascii="思源宋体 CN" w:hAnsi="思源宋体 CN" w:eastAsia="思源宋体 CN" w:cs="宋体"/>
        </w:rPr>
        <w:t>中标通知书</w:t>
      </w:r>
      <w:bookmarkEnd w:id="59"/>
      <w:bookmarkEnd w:id="60"/>
      <w:bookmarkEnd w:id="61"/>
    </w:p>
    <w:p w14:paraId="3C406BC8">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14:paraId="30CF1D7D">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30CEA93D">
      <w:pPr>
        <w:ind w:firstLine="420"/>
        <w:rPr>
          <w:rFonts w:ascii="思源宋体 CN" w:hAnsi="思源宋体 CN" w:eastAsia="思源宋体 CN"/>
          <w:b/>
        </w:rPr>
      </w:pPr>
      <w:r>
        <w:rPr>
          <w:rFonts w:hint="eastAsia" w:ascii="思源宋体 CN" w:hAnsi="思源宋体 CN" w:eastAsia="思源宋体 CN"/>
          <w:b/>
        </w:rPr>
        <w:t>操作步骤：</w:t>
      </w:r>
    </w:p>
    <w:p w14:paraId="12BD7B37">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14:paraId="38ADE5D9">
      <w:pPr>
        <w:pStyle w:val="30"/>
        <w:ind w:firstLine="420"/>
        <w:rPr>
          <w:rFonts w:ascii="思源宋体 CN" w:hAnsi="思源宋体 CN" w:eastAsia="思源宋体 CN"/>
        </w:rPr>
      </w:pPr>
      <w:r>
        <w:drawing>
          <wp:inline distT="0" distB="0" distL="114300" distR="114300">
            <wp:extent cx="5400040" cy="2432685"/>
            <wp:effectExtent l="0" t="0" r="8255" b="698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44"/>
                    <a:stretch>
                      <a:fillRect/>
                    </a:stretch>
                  </pic:blipFill>
                  <pic:spPr>
                    <a:xfrm>
                      <a:off x="0" y="0"/>
                      <a:ext cx="5400040" cy="2432685"/>
                    </a:xfrm>
                    <a:prstGeom prst="rect">
                      <a:avLst/>
                    </a:prstGeom>
                    <a:noFill/>
                    <a:ln>
                      <a:noFill/>
                    </a:ln>
                  </pic:spPr>
                </pic:pic>
              </a:graphicData>
            </a:graphic>
          </wp:inline>
        </w:drawing>
      </w:r>
    </w:p>
    <w:p w14:paraId="55C86812">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14:paraId="495DA80E">
      <w:pPr>
        <w:ind w:firstLine="420"/>
        <w:rPr>
          <w:rFonts w:ascii="思源宋体 CN" w:hAnsi="思源宋体 CN" w:eastAsia="思源宋体 CN"/>
        </w:rPr>
      </w:pPr>
      <w:r>
        <w:drawing>
          <wp:inline distT="0" distB="0" distL="114300" distR="114300">
            <wp:extent cx="5400040" cy="2473325"/>
            <wp:effectExtent l="0" t="0" r="8255" b="952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45"/>
                    <a:stretch>
                      <a:fillRect/>
                    </a:stretch>
                  </pic:blipFill>
                  <pic:spPr>
                    <a:xfrm>
                      <a:off x="0" y="0"/>
                      <a:ext cx="5400040" cy="2473325"/>
                    </a:xfrm>
                    <a:prstGeom prst="rect">
                      <a:avLst/>
                    </a:prstGeom>
                    <a:noFill/>
                    <a:ln>
                      <a:noFill/>
                    </a:ln>
                  </pic:spPr>
                </pic:pic>
              </a:graphicData>
            </a:graphic>
          </wp:inline>
        </w:drawing>
      </w:r>
    </w:p>
    <w:p w14:paraId="238F9872">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2FCB7771">
      <w:pPr>
        <w:ind w:firstLine="420"/>
        <w:rPr>
          <w:rFonts w:ascii="思源宋体 CN" w:hAnsi="思源宋体 CN" w:eastAsia="思源宋体 CN"/>
        </w:rPr>
      </w:pPr>
      <w:r>
        <w:drawing>
          <wp:inline distT="0" distB="0" distL="114300" distR="114300">
            <wp:extent cx="5400040" cy="2580005"/>
            <wp:effectExtent l="0" t="0" r="825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6"/>
                    <a:stretch>
                      <a:fillRect/>
                    </a:stretch>
                  </pic:blipFill>
                  <pic:spPr>
                    <a:xfrm>
                      <a:off x="0" y="0"/>
                      <a:ext cx="5400040" cy="2580005"/>
                    </a:xfrm>
                    <a:prstGeom prst="rect">
                      <a:avLst/>
                    </a:prstGeom>
                    <a:noFill/>
                    <a:ln>
                      <a:noFill/>
                    </a:ln>
                  </pic:spPr>
                </pic:pic>
              </a:graphicData>
            </a:graphic>
          </wp:inline>
        </w:drawing>
      </w:r>
    </w:p>
    <w:p w14:paraId="6FC1095B">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14:paraId="38BDD954">
      <w:pPr>
        <w:ind w:firstLine="420"/>
      </w:pPr>
    </w:p>
    <w:p w14:paraId="196DC9AB">
      <w:pPr>
        <w:pStyle w:val="3"/>
        <w:numPr>
          <w:ilvl w:val="0"/>
          <w:numId w:val="0"/>
        </w:numPr>
        <w:tabs>
          <w:tab w:val="left" w:pos="567"/>
        </w:tabs>
        <w:rPr>
          <w:rFonts w:ascii="思源宋体 CN" w:hAnsi="思源宋体 CN" w:eastAsia="思源宋体 CN"/>
        </w:rPr>
      </w:pPr>
      <w:bookmarkStart w:id="62" w:name="_Toc26391"/>
      <w:r>
        <w:rPr>
          <w:rFonts w:hint="eastAsia" w:ascii="思源宋体 CN" w:hAnsi="思源宋体 CN" w:eastAsia="思源宋体 CN"/>
        </w:rPr>
        <w:t>2.8、招标异常环节</w:t>
      </w:r>
      <w:bookmarkEnd w:id="62"/>
    </w:p>
    <w:p w14:paraId="1EA96F3C">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14:paraId="7B1230EA">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14:paraId="681C5FC8">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5FE2ED6D">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14:paraId="7B0175C4">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7"/>
                    <a:stretch>
                      <a:fillRect/>
                    </a:stretch>
                  </pic:blipFill>
                  <pic:spPr>
                    <a:xfrm>
                      <a:off x="0" y="0"/>
                      <a:ext cx="5274310" cy="2178705"/>
                    </a:xfrm>
                    <a:prstGeom prst="rect">
                      <a:avLst/>
                    </a:prstGeom>
                  </pic:spPr>
                </pic:pic>
              </a:graphicData>
            </a:graphic>
          </wp:inline>
        </w:drawing>
      </w:r>
    </w:p>
    <w:p w14:paraId="73E7280D">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3B3FB6D2">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48"/>
                    <a:stretch>
                      <a:fillRect/>
                    </a:stretch>
                  </pic:blipFill>
                  <pic:spPr>
                    <a:xfrm>
                      <a:off x="0" y="0"/>
                      <a:ext cx="5274310" cy="2175042"/>
                    </a:xfrm>
                    <a:prstGeom prst="rect">
                      <a:avLst/>
                    </a:prstGeom>
                  </pic:spPr>
                </pic:pic>
              </a:graphicData>
            </a:graphic>
          </wp:inline>
        </w:drawing>
      </w:r>
    </w:p>
    <w:p w14:paraId="294A3899">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14:paraId="0CF64178">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14:paraId="7F7C1AB2">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14:paraId="25D66CDC">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14:paraId="51BDA2ED">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14:paraId="2196EA89">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14:paraId="5671E8BA">
      <w:pPr>
        <w:pStyle w:val="34"/>
        <w:ind w:left="360" w:firstLine="420"/>
        <w:rPr>
          <w:color w:val="FF0000"/>
        </w:rPr>
      </w:pPr>
    </w:p>
    <w:p w14:paraId="4BD13430">
      <w:pPr>
        <w:pStyle w:val="2"/>
        <w:numPr>
          <w:ilvl w:val="0"/>
          <w:numId w:val="10"/>
        </w:numPr>
        <w:rPr>
          <w:rFonts w:ascii="思源宋体 CN" w:hAnsi="思源宋体 CN" w:eastAsia="思源宋体 CN"/>
        </w:rPr>
      </w:pPr>
      <w:bookmarkStart w:id="63" w:name="_Toc8343"/>
      <w:r>
        <w:rPr>
          <w:rFonts w:hint="eastAsia" w:ascii="思源宋体 CN" w:hAnsi="思源宋体 CN" w:eastAsia="思源宋体 CN"/>
        </w:rPr>
        <w:t>非招标项目</w:t>
      </w:r>
      <w:bookmarkEnd w:id="63"/>
    </w:p>
    <w:p w14:paraId="27124B57">
      <w:pPr>
        <w:pStyle w:val="3"/>
        <w:numPr>
          <w:ilvl w:val="0"/>
          <w:numId w:val="0"/>
        </w:numPr>
        <w:rPr>
          <w:rFonts w:ascii="思源宋体 CN" w:hAnsi="思源宋体 CN" w:eastAsia="思源宋体 CN"/>
          <w:sz w:val="32"/>
        </w:rPr>
      </w:pPr>
      <w:bookmarkStart w:id="64" w:name="_Toc3701"/>
      <w:r>
        <w:rPr>
          <w:rFonts w:hint="eastAsia" w:ascii="思源宋体 CN" w:hAnsi="思源宋体 CN" w:eastAsia="思源宋体 CN"/>
        </w:rPr>
        <w:t>3.1、非招标方式</w:t>
      </w:r>
      <w:bookmarkEnd w:id="64"/>
    </w:p>
    <w:p w14:paraId="36D73920">
      <w:pPr>
        <w:numPr>
          <w:ilvl w:val="0"/>
          <w:numId w:val="0"/>
        </w:numPr>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1、采购人登录系统，点击“非招标项目-项目注册”菜单，新增项目。</w:t>
      </w:r>
    </w:p>
    <w:p w14:paraId="0B7D4715">
      <w:pPr>
        <w:numPr>
          <w:ilvl w:val="0"/>
          <w:numId w:val="0"/>
        </w:numPr>
        <w:rPr>
          <w:rFonts w:hint="eastAsia" w:ascii="思源宋体 CN" w:hAnsi="思源宋体 CN" w:eastAsia="思源宋体 CN" w:cs="宋体"/>
          <w:bCs/>
          <w:lang w:val="en-US" w:eastAsia="zh-CN" w:bidi="ar"/>
        </w:rPr>
      </w:pPr>
      <w:r>
        <w:drawing>
          <wp:inline distT="0" distB="0" distL="114300" distR="114300">
            <wp:extent cx="5477510" cy="2401570"/>
            <wp:effectExtent l="0" t="0" r="8890" b="1143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49"/>
                    <a:stretch>
                      <a:fillRect/>
                    </a:stretch>
                  </pic:blipFill>
                  <pic:spPr>
                    <a:xfrm>
                      <a:off x="0" y="0"/>
                      <a:ext cx="5477510" cy="2401570"/>
                    </a:xfrm>
                    <a:prstGeom prst="rect">
                      <a:avLst/>
                    </a:prstGeom>
                    <a:noFill/>
                    <a:ln>
                      <a:noFill/>
                    </a:ln>
                  </pic:spPr>
                </pic:pic>
              </a:graphicData>
            </a:graphic>
          </wp:inline>
        </w:drawing>
      </w:r>
    </w:p>
    <w:p w14:paraId="0333C5B4">
      <w:pPr>
        <w:numPr>
          <w:ilvl w:val="0"/>
          <w:numId w:val="0"/>
        </w:numPr>
        <w:rPr>
          <w:rFonts w:hint="eastAsia" w:ascii="思源宋体 CN" w:hAnsi="思源宋体 CN" w:eastAsia="思源宋体 CN" w:cs="宋体"/>
          <w:bCs/>
          <w:lang w:val="en-US" w:eastAsia="zh-CN" w:bidi="ar"/>
        </w:rPr>
      </w:pPr>
      <w:r>
        <w:rPr>
          <w:rFonts w:hint="eastAsia" w:ascii="思源宋体 CN" w:hAnsi="思源宋体 CN" w:eastAsia="思源宋体 CN" w:cs="宋体"/>
          <w:bCs/>
          <w:lang w:val="en-US" w:eastAsia="zh-CN" w:bidi="ar"/>
        </w:rPr>
        <w:t>2、新增项目，填写项目信息，如选择委托招标，则采购人只需完成项目注册提交即可，无需审核，后续操作由采购代理完成，如选择自行招标，则后续操作由采购人完成，操作步骤和代理的相同。</w:t>
      </w:r>
    </w:p>
    <w:p w14:paraId="3B20D1F3">
      <w:pPr>
        <w:ind w:firstLine="420"/>
        <w:rPr>
          <w:rFonts w:hint="eastAsia" w:ascii="思源宋体 CN" w:hAnsi="思源宋体 CN" w:eastAsia="思源宋体 CN" w:cs="宋体"/>
          <w:b/>
          <w:lang w:bidi="ar"/>
        </w:rPr>
      </w:pPr>
      <w:r>
        <w:drawing>
          <wp:inline distT="0" distB="0" distL="114300" distR="114300">
            <wp:extent cx="5400040" cy="2593340"/>
            <wp:effectExtent l="0" t="0" r="8255" b="825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50"/>
                    <a:stretch>
                      <a:fillRect/>
                    </a:stretch>
                  </pic:blipFill>
                  <pic:spPr>
                    <a:xfrm>
                      <a:off x="0" y="0"/>
                      <a:ext cx="5400040" cy="2593340"/>
                    </a:xfrm>
                    <a:prstGeom prst="rect">
                      <a:avLst/>
                    </a:prstGeom>
                    <a:noFill/>
                    <a:ln>
                      <a:noFill/>
                    </a:ln>
                  </pic:spPr>
                </pic:pic>
              </a:graphicData>
            </a:graphic>
          </wp:inline>
        </w:drawing>
      </w:r>
    </w:p>
    <w:p w14:paraId="6CBACB8D">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r>
        <w:rPr>
          <w:rFonts w:hint="eastAsia" w:ascii="思源宋体 CN" w:hAnsi="思源宋体 CN" w:eastAsia="思源宋体 CN" w:cs="宋体"/>
          <w:bCs/>
          <w:lang w:eastAsia="zh-CN" w:bidi="ar"/>
        </w:rPr>
        <w:t>，</w:t>
      </w:r>
      <w:r>
        <w:rPr>
          <w:rFonts w:hint="eastAsia" w:ascii="思源宋体 CN" w:hAnsi="思源宋体 CN" w:eastAsia="思源宋体 CN" w:cs="宋体"/>
          <w:bCs/>
          <w:lang w:val="en-US" w:eastAsia="zh-CN" w:bidi="ar"/>
        </w:rPr>
        <w:t>项目注册已审核通过</w:t>
      </w:r>
      <w:r>
        <w:rPr>
          <w:rFonts w:hint="eastAsia" w:ascii="思源宋体 CN" w:hAnsi="思源宋体 CN" w:eastAsia="思源宋体 CN" w:cs="宋体"/>
          <w:bCs/>
          <w:lang w:bidi="ar"/>
        </w:rPr>
        <w:t>。</w:t>
      </w:r>
    </w:p>
    <w:p w14:paraId="0D4E796A">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14:paraId="41E7EEBA">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2B4C922F">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项目受理</w:t>
      </w:r>
      <w:r>
        <w:rPr>
          <w:rFonts w:hint="eastAsia" w:ascii="思源宋体 CN" w:hAnsi="思源宋体 CN" w:eastAsia="思源宋体 CN" w:cs="宋体"/>
          <w:lang w:bidi="ar"/>
        </w:rPr>
        <w:t>”菜单，进入项目受理页面。如下图：</w:t>
      </w:r>
    </w:p>
    <w:p w14:paraId="37C7F5CB">
      <w:pPr>
        <w:pStyle w:val="30"/>
        <w:ind w:firstLine="420"/>
        <w:rPr>
          <w:rFonts w:ascii="思源宋体 CN" w:hAnsi="思源宋体 CN" w:eastAsia="思源宋体 CN"/>
          <w:sz w:val="24"/>
        </w:rPr>
      </w:pPr>
      <w:r>
        <w:drawing>
          <wp:inline distT="0" distB="0" distL="114300" distR="114300">
            <wp:extent cx="5269230" cy="2390775"/>
            <wp:effectExtent l="0" t="0" r="3810" b="190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51"/>
                    <a:stretch>
                      <a:fillRect/>
                    </a:stretch>
                  </pic:blipFill>
                  <pic:spPr>
                    <a:xfrm>
                      <a:off x="0" y="0"/>
                      <a:ext cx="5269230" cy="2390775"/>
                    </a:xfrm>
                    <a:prstGeom prst="rect">
                      <a:avLst/>
                    </a:prstGeom>
                    <a:noFill/>
                    <a:ln>
                      <a:noFill/>
                    </a:ln>
                  </pic:spPr>
                </pic:pic>
              </a:graphicData>
            </a:graphic>
          </wp:inline>
        </w:drawing>
      </w:r>
    </w:p>
    <w:p w14:paraId="7F8B51B8">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14:paraId="1675E181">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52"/>
                    <a:stretch>
                      <a:fillRect/>
                    </a:stretch>
                  </pic:blipFill>
                  <pic:spPr>
                    <a:xfrm>
                      <a:off x="0" y="0"/>
                      <a:ext cx="5271770" cy="1666875"/>
                    </a:xfrm>
                    <a:prstGeom prst="rect">
                      <a:avLst/>
                    </a:prstGeom>
                    <a:noFill/>
                    <a:ln>
                      <a:noFill/>
                    </a:ln>
                  </pic:spPr>
                </pic:pic>
              </a:graphicData>
            </a:graphic>
          </wp:inline>
        </w:drawing>
      </w:r>
    </w:p>
    <w:p w14:paraId="24D3E5B5">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w:t>
      </w:r>
      <w:r>
        <w:rPr>
          <w:rFonts w:hint="eastAsia" w:ascii="思源宋体 CN" w:hAnsi="思源宋体 CN" w:eastAsia="思源宋体 CN" w:cs="宋体"/>
          <w:lang w:val="en-US" w:eastAsia="zh-CN" w:bidi="ar"/>
        </w:rPr>
        <w:t>等待工作人员</w:t>
      </w:r>
      <w:r>
        <w:rPr>
          <w:rFonts w:hint="eastAsia" w:ascii="思源宋体 CN" w:hAnsi="思源宋体 CN" w:eastAsia="思源宋体 CN" w:cs="宋体"/>
          <w:lang w:bidi="ar"/>
        </w:rPr>
        <w:t>审核通过，显示状态为“审核通过”状态。</w:t>
      </w:r>
    </w:p>
    <w:p w14:paraId="5D11EDC5">
      <w:pPr>
        <w:ind w:firstLine="420"/>
      </w:pPr>
    </w:p>
    <w:p w14:paraId="6949E62C">
      <w:pPr>
        <w:pStyle w:val="3"/>
        <w:numPr>
          <w:ilvl w:val="0"/>
          <w:numId w:val="0"/>
        </w:numPr>
        <w:rPr>
          <w:rFonts w:ascii="思源宋体 CN" w:hAnsi="思源宋体 CN" w:eastAsia="思源宋体 CN"/>
        </w:rPr>
      </w:pPr>
      <w:bookmarkStart w:id="65" w:name="_Toc5361"/>
      <w:r>
        <w:rPr>
          <w:rFonts w:hint="eastAsia" w:ascii="思源宋体 CN" w:hAnsi="思源宋体 CN" w:eastAsia="思源宋体 CN"/>
        </w:rPr>
        <w:t>3.2、项目工作台</w:t>
      </w:r>
      <w:bookmarkEnd w:id="65"/>
    </w:p>
    <w:p w14:paraId="660DB4EB">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14:paraId="07E58547">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14:paraId="4E704C5F">
      <w:pPr>
        <w:ind w:firstLine="420"/>
        <w:rPr>
          <w:rFonts w:ascii="思源宋体 CN" w:hAnsi="思源宋体 CN" w:eastAsia="思源宋体 CN"/>
          <w:b/>
        </w:rPr>
      </w:pPr>
      <w:r>
        <w:rPr>
          <w:rFonts w:hint="eastAsia" w:ascii="思源宋体 CN" w:hAnsi="思源宋体 CN" w:eastAsia="思源宋体 CN" w:cs="宋体"/>
          <w:b/>
          <w:lang w:bidi="ar"/>
        </w:rPr>
        <w:t>操作步骤：</w:t>
      </w:r>
    </w:p>
    <w:p w14:paraId="7C043662">
      <w:pPr>
        <w:ind w:firstLine="420" w:firstLineChars="200"/>
        <w:rPr>
          <w:rFonts w:ascii="思源宋体 CN" w:hAnsi="思源宋体 CN" w:eastAsia="思源宋体 CN"/>
        </w:rPr>
      </w:pPr>
      <w:r>
        <w:rPr>
          <w:rFonts w:hint="eastAsia" w:ascii="思源宋体 CN" w:hAnsi="思源宋体 CN" w:eastAsia="思源宋体 CN" w:cs="宋体"/>
          <w:lang w:bidi="ar"/>
        </w:rPr>
        <w:t>1、点击“工作台”菜单，进入工作台页面。如下图：</w:t>
      </w:r>
    </w:p>
    <w:p w14:paraId="3223C07E">
      <w:pPr>
        <w:ind w:firstLine="420"/>
        <w:rPr>
          <w:rFonts w:ascii="思源宋体 CN" w:hAnsi="思源宋体 CN" w:eastAsia="思源宋体 CN"/>
        </w:rPr>
      </w:pPr>
      <w:r>
        <w:drawing>
          <wp:inline distT="0" distB="0" distL="114300" distR="114300">
            <wp:extent cx="5264150" cy="1869440"/>
            <wp:effectExtent l="0" t="0" r="8890" b="508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53"/>
                    <a:stretch>
                      <a:fillRect/>
                    </a:stretch>
                  </pic:blipFill>
                  <pic:spPr>
                    <a:xfrm>
                      <a:off x="0" y="0"/>
                      <a:ext cx="5264150" cy="1869440"/>
                    </a:xfrm>
                    <a:prstGeom prst="rect">
                      <a:avLst/>
                    </a:prstGeom>
                    <a:noFill/>
                    <a:ln>
                      <a:noFill/>
                    </a:ln>
                  </pic:spPr>
                </pic:pic>
              </a:graphicData>
            </a:graphic>
          </wp:inline>
        </w:drawing>
      </w:r>
    </w:p>
    <w:p w14:paraId="6684D81D">
      <w:pPr>
        <w:numPr>
          <w:ilvl w:val="0"/>
          <w:numId w:val="9"/>
        </w:numPr>
        <w:ind w:left="780" w:leftChars="0" w:hanging="360" w:firstLineChars="0"/>
        <w:rPr>
          <w:rFonts w:hint="eastAsia" w:ascii="思源宋体 CN" w:hAnsi="思源宋体 CN" w:eastAsia="思源宋体 CN" w:cs="宋体"/>
          <w:lang w:bidi="ar"/>
        </w:rPr>
      </w:pPr>
      <w:r>
        <w:rPr>
          <w:rFonts w:hint="eastAsia" w:ascii="思源宋体 CN" w:hAnsi="思源宋体 CN" w:eastAsia="思源宋体 CN" w:cs="宋体"/>
          <w:lang w:bidi="ar"/>
        </w:rPr>
        <w:t>点击</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，进入工作台</w:t>
      </w:r>
      <w:r>
        <w:rPr>
          <w:rFonts w:hint="eastAsia" w:ascii="思源宋体 CN" w:hAnsi="思源宋体 CN" w:eastAsia="思源宋体 CN" w:cs="宋体"/>
          <w:lang w:val="en-US" w:eastAsia="zh-CN" w:bidi="ar"/>
        </w:rPr>
        <w:t>详情</w:t>
      </w:r>
      <w:r>
        <w:rPr>
          <w:rFonts w:hint="eastAsia" w:ascii="思源宋体 CN" w:hAnsi="思源宋体 CN" w:eastAsia="思源宋体 CN" w:cs="宋体"/>
          <w:lang w:bidi="ar"/>
        </w:rPr>
        <w:t>。如下图</w:t>
      </w:r>
    </w:p>
    <w:p w14:paraId="42292828">
      <w:pPr>
        <w:numPr>
          <w:ilvl w:val="0"/>
          <w:numId w:val="0"/>
        </w:numPr>
        <w:ind w:left="420" w:leftChars="0"/>
        <w:rPr>
          <w:rFonts w:hint="eastAsia" w:ascii="思源宋体 CN" w:hAnsi="思源宋体 CN" w:eastAsia="思源宋体 CN" w:cs="宋体"/>
          <w:lang w:bidi="ar"/>
        </w:rPr>
      </w:pPr>
      <w:r>
        <w:drawing>
          <wp:inline distT="0" distB="0" distL="114300" distR="114300">
            <wp:extent cx="5265420" cy="1946910"/>
            <wp:effectExtent l="0" t="0" r="7620" b="381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54"/>
                    <a:stretch>
                      <a:fillRect/>
                    </a:stretch>
                  </pic:blipFill>
                  <pic:spPr>
                    <a:xfrm>
                      <a:off x="0" y="0"/>
                      <a:ext cx="5265420" cy="1946910"/>
                    </a:xfrm>
                    <a:prstGeom prst="rect">
                      <a:avLst/>
                    </a:prstGeom>
                    <a:noFill/>
                    <a:ln>
                      <a:noFill/>
                    </a:ln>
                  </pic:spPr>
                </pic:pic>
              </a:graphicData>
            </a:graphic>
          </wp:inline>
        </w:drawing>
      </w:r>
    </w:p>
    <w:p w14:paraId="643F4420">
      <w:pPr>
        <w:pStyle w:val="3"/>
        <w:numPr>
          <w:ilvl w:val="0"/>
          <w:numId w:val="0"/>
        </w:numPr>
        <w:rPr>
          <w:rFonts w:ascii="思源宋体 CN" w:hAnsi="思源宋体 CN" w:eastAsia="思源宋体 CN"/>
        </w:rPr>
      </w:pPr>
      <w:bookmarkStart w:id="66" w:name="_Toc7897"/>
      <w:bookmarkStart w:id="67" w:name="_Toc29611"/>
      <w:r>
        <w:rPr>
          <w:rFonts w:hint="eastAsia" w:ascii="思源宋体 CN" w:hAnsi="思源宋体 CN" w:eastAsia="思源宋体 CN"/>
        </w:rPr>
        <w:t>3.3、发标</w:t>
      </w:r>
      <w:bookmarkEnd w:id="66"/>
      <w:bookmarkEnd w:id="67"/>
    </w:p>
    <w:p w14:paraId="19EB4BDA">
      <w:pPr>
        <w:pStyle w:val="4"/>
        <w:numPr>
          <w:ilvl w:val="0"/>
          <w:numId w:val="0"/>
        </w:numPr>
        <w:rPr>
          <w:rFonts w:ascii="思源宋体 CN" w:hAnsi="思源宋体 CN" w:eastAsia="思源宋体 CN"/>
        </w:rPr>
      </w:pPr>
      <w:bookmarkStart w:id="68" w:name="_Toc6560"/>
      <w:bookmarkStart w:id="69" w:name="_Toc19705"/>
      <w:r>
        <w:rPr>
          <w:rFonts w:hint="eastAsia" w:ascii="思源宋体 CN" w:hAnsi="思源宋体 CN" w:eastAsia="思源宋体 CN"/>
        </w:rPr>
        <w:t>3.3.1、采购公告</w:t>
      </w:r>
      <w:bookmarkEnd w:id="68"/>
      <w:bookmarkEnd w:id="69"/>
    </w:p>
    <w:p w14:paraId="20DAE78E">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14:paraId="7837D987">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14:paraId="7974BFE9">
      <w:pPr>
        <w:ind w:firstLine="420"/>
        <w:rPr>
          <w:rFonts w:ascii="思源宋体 CN" w:hAnsi="思源宋体 CN" w:eastAsia="思源宋体 CN"/>
          <w:b/>
        </w:rPr>
      </w:pPr>
      <w:r>
        <w:rPr>
          <w:rFonts w:hint="eastAsia" w:ascii="思源宋体 CN" w:hAnsi="思源宋体 CN" w:eastAsia="思源宋体 CN"/>
          <w:b/>
        </w:rPr>
        <w:t>操作步骤：</w:t>
      </w:r>
    </w:p>
    <w:p w14:paraId="5B0A5BDA">
      <w:pPr>
        <w:ind w:firstLine="420" w:firstLineChars="200"/>
        <w:rPr>
          <w:rFonts w:ascii="思源宋体 CN" w:hAnsi="思源宋体 CN" w:eastAsia="思源宋体 CN"/>
        </w:rPr>
      </w:pPr>
      <w:r>
        <w:rPr>
          <w:rFonts w:hint="eastAsia" w:ascii="思源宋体 CN" w:hAnsi="思源宋体 CN" w:eastAsia="思源宋体 CN"/>
        </w:rPr>
        <w:t>1、在工作台中，点击“发标-采购公告”菜单，进入采购公告编制页面。如下图：</w:t>
      </w:r>
    </w:p>
    <w:p w14:paraId="3049929A">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55"/>
                    <a:stretch>
                      <a:fillRect/>
                    </a:stretch>
                  </pic:blipFill>
                  <pic:spPr>
                    <a:xfrm>
                      <a:off x="0" y="0"/>
                      <a:ext cx="5274310" cy="2186641"/>
                    </a:xfrm>
                    <a:prstGeom prst="rect">
                      <a:avLst/>
                    </a:prstGeom>
                  </pic:spPr>
                </pic:pic>
              </a:graphicData>
            </a:graphic>
          </wp:inline>
        </w:drawing>
      </w:r>
    </w:p>
    <w:p w14:paraId="4FE1AE73">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14:paraId="5CA4B283">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56"/>
                    <a:stretch>
                      <a:fillRect/>
                    </a:stretch>
                  </pic:blipFill>
                  <pic:spPr>
                    <a:xfrm>
                      <a:off x="0" y="0"/>
                      <a:ext cx="5274310" cy="2193356"/>
                    </a:xfrm>
                    <a:prstGeom prst="rect">
                      <a:avLst/>
                    </a:prstGeom>
                  </pic:spPr>
                </pic:pic>
              </a:graphicData>
            </a:graphic>
          </wp:inline>
        </w:drawing>
      </w:r>
    </w:p>
    <w:p w14:paraId="3EB4817D">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14:paraId="7CD64C4B">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14:paraId="1E59C095">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14:paraId="3D256D33">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14:paraId="2B5F03B2">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14:paraId="28CFC40D">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14:paraId="3816E61C">
      <w:pPr>
        <w:pStyle w:val="4"/>
        <w:numPr>
          <w:ilvl w:val="0"/>
          <w:numId w:val="0"/>
        </w:numPr>
        <w:rPr>
          <w:rFonts w:ascii="思源宋体 CN" w:hAnsi="思源宋体 CN" w:eastAsia="思源宋体 CN"/>
        </w:rPr>
      </w:pPr>
      <w:bookmarkStart w:id="70" w:name="_Toc22338"/>
      <w:bookmarkStart w:id="71" w:name="_Toc9914"/>
      <w:r>
        <w:rPr>
          <w:rFonts w:hint="eastAsia" w:ascii="思源宋体 CN" w:hAnsi="思源宋体 CN" w:eastAsia="思源宋体 CN"/>
        </w:rPr>
        <w:t>3.3.2、编制文件</w:t>
      </w:r>
      <w:bookmarkEnd w:id="70"/>
      <w:bookmarkEnd w:id="71"/>
    </w:p>
    <w:p w14:paraId="5D5F748E">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szCs w:val="21"/>
          <w:lang w:val="en-US" w:eastAsia="zh-CN"/>
        </w:rPr>
        <w:t>采购公告</w:t>
      </w:r>
      <w:r>
        <w:rPr>
          <w:rFonts w:hint="eastAsia" w:ascii="思源宋体 CN" w:hAnsi="思源宋体 CN" w:eastAsia="思源宋体 CN"/>
          <w:szCs w:val="21"/>
        </w:rPr>
        <w:t>审核通过。</w:t>
      </w:r>
    </w:p>
    <w:p w14:paraId="23E05A89">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14:paraId="0D35BDE5">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14:paraId="7689555D">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14:paraId="373F0B41">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7"/>
                    <a:stretch>
                      <a:fillRect/>
                    </a:stretch>
                  </pic:blipFill>
                  <pic:spPr>
                    <a:xfrm>
                      <a:off x="0" y="0"/>
                      <a:ext cx="5274310" cy="2229373"/>
                    </a:xfrm>
                    <a:prstGeom prst="rect">
                      <a:avLst/>
                    </a:prstGeom>
                  </pic:spPr>
                </pic:pic>
              </a:graphicData>
            </a:graphic>
          </wp:inline>
        </w:drawing>
      </w:r>
    </w:p>
    <w:p w14:paraId="5AF96E4D">
      <w:pPr>
        <w:ind w:firstLine="420" w:firstLineChars="200"/>
        <w:rPr>
          <w:rFonts w:hint="default" w:ascii="思源宋体 CN" w:hAnsi="思源宋体 CN" w:eastAsia="思源宋体 CN"/>
          <w:szCs w:val="21"/>
          <w:lang w:val="en-US" w:eastAsia="zh-CN"/>
        </w:rPr>
      </w:pPr>
      <w:r>
        <w:rPr>
          <w:rFonts w:hint="eastAsia" w:ascii="思源宋体 CN" w:hAnsi="思源宋体 CN" w:eastAsia="思源宋体 CN" w:cs="宋体"/>
          <w:szCs w:val="21"/>
          <w:lang w:bidi="ar"/>
        </w:rPr>
        <w:t>2、填写页面上的信息。点击</w:t>
      </w:r>
      <w:r>
        <w:rPr>
          <w:rFonts w:hint="eastAsia" w:ascii="思源宋体 CN" w:hAnsi="思源宋体 CN" w:eastAsia="思源宋体 CN" w:cs="宋体"/>
          <w:szCs w:val="21"/>
          <w:lang w:val="en-US" w:eastAsia="zh-CN" w:bidi="ar"/>
        </w:rPr>
        <w:t>采购文件制作，制作电子版采购文件</w:t>
      </w:r>
    </w:p>
    <w:p w14:paraId="26527360">
      <w:pPr>
        <w:pStyle w:val="30"/>
        <w:rPr>
          <w:rFonts w:ascii="思源宋体 CN" w:hAnsi="思源宋体 CN" w:eastAsia="思源宋体 CN"/>
          <w:color w:val="FF0000"/>
          <w:szCs w:val="21"/>
        </w:rPr>
      </w:pPr>
      <w:r>
        <w:drawing>
          <wp:inline distT="0" distB="0" distL="114300" distR="114300">
            <wp:extent cx="5400040" cy="2650490"/>
            <wp:effectExtent l="0" t="0" r="8255" b="508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8"/>
                    <a:stretch>
                      <a:fillRect/>
                    </a:stretch>
                  </pic:blipFill>
                  <pic:spPr>
                    <a:xfrm>
                      <a:off x="0" y="0"/>
                      <a:ext cx="5400040" cy="2650490"/>
                    </a:xfrm>
                    <a:prstGeom prst="rect">
                      <a:avLst/>
                    </a:prstGeom>
                    <a:noFill/>
                    <a:ln>
                      <a:noFill/>
                    </a:ln>
                  </pic:spPr>
                </pic:pic>
              </a:graphicData>
            </a:graphic>
          </wp:inline>
        </w:drawing>
      </w:r>
    </w:p>
    <w:p w14:paraId="6FACD422">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07864983">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采购文件发售时间要晚于当前时间，保证金金额、技术服务费默认获取采购公告中设置的费用，不可修改。</w:t>
      </w:r>
    </w:p>
    <w:p w14:paraId="6D74B49C">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审核通过，显示状态为“审核通过”状态。</w:t>
      </w:r>
    </w:p>
    <w:p w14:paraId="28AE4F67">
      <w:pPr>
        <w:ind w:firstLine="420"/>
        <w:rPr>
          <w:rFonts w:ascii="思源宋体 CN" w:hAnsi="思源宋体 CN" w:eastAsia="思源宋体 CN"/>
          <w:szCs w:val="21"/>
        </w:rPr>
      </w:pPr>
    </w:p>
    <w:p w14:paraId="48E6356F">
      <w:pPr>
        <w:pStyle w:val="4"/>
        <w:numPr>
          <w:ilvl w:val="0"/>
          <w:numId w:val="0"/>
        </w:numPr>
        <w:rPr>
          <w:rFonts w:ascii="思源宋体 CN" w:hAnsi="思源宋体 CN" w:eastAsia="思源宋体 CN"/>
        </w:rPr>
      </w:pPr>
      <w:bookmarkStart w:id="72" w:name="_Toc28168"/>
      <w:bookmarkStart w:id="73" w:name="_Toc27270"/>
      <w:r>
        <w:rPr>
          <w:rFonts w:hint="eastAsia" w:ascii="思源宋体 CN" w:hAnsi="思源宋体 CN" w:eastAsia="思源宋体 CN"/>
        </w:rPr>
        <w:t>3.3.3、文件澄清</w:t>
      </w:r>
      <w:bookmarkEnd w:id="72"/>
      <w:bookmarkEnd w:id="73"/>
    </w:p>
    <w:p w14:paraId="413B2451">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14:paraId="6D748C76">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14:paraId="3F47FD93">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14:paraId="14C9770F">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14:paraId="46898E64">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9"/>
                    <a:stretch>
                      <a:fillRect/>
                    </a:stretch>
                  </pic:blipFill>
                  <pic:spPr>
                    <a:xfrm>
                      <a:off x="0" y="0"/>
                      <a:ext cx="5274310" cy="2299575"/>
                    </a:xfrm>
                    <a:prstGeom prst="rect">
                      <a:avLst/>
                    </a:prstGeom>
                  </pic:spPr>
                </pic:pic>
              </a:graphicData>
            </a:graphic>
          </wp:inline>
        </w:drawing>
      </w:r>
    </w:p>
    <w:p w14:paraId="118C5433">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14:paraId="76C62170">
      <w:pPr>
        <w:pStyle w:val="31"/>
        <w:numPr>
          <w:ilvl w:val="0"/>
          <w:numId w:val="11"/>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val="en-US" w:eastAsia="zh-CN"/>
        </w:rPr>
        <w:t>答</w:t>
      </w: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14:paraId="3C08BC62">
      <w:pPr>
        <w:pStyle w:val="31"/>
        <w:numPr>
          <w:ilvl w:val="0"/>
          <w:numId w:val="11"/>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14:paraId="2D812D04">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w:t>
      </w:r>
      <w:r>
        <w:rPr>
          <w:rFonts w:hint="eastAsia" w:ascii="思源宋体 CN" w:hAnsi="思源宋体 CN" w:eastAsia="思源宋体 CN" w:cs="宋体"/>
          <w:szCs w:val="21"/>
          <w:lang w:val="en-US" w:eastAsia="zh-CN" w:bidi="ar"/>
        </w:rPr>
        <w:t>等待工作人员</w:t>
      </w:r>
      <w:r>
        <w:rPr>
          <w:rFonts w:hint="eastAsia" w:ascii="思源宋体 CN" w:hAnsi="思源宋体 CN" w:eastAsia="思源宋体 CN" w:cs="宋体"/>
          <w:szCs w:val="21"/>
          <w:lang w:bidi="ar"/>
        </w:rPr>
        <w:t>审核通过，显示状态为“审核通过”状态。可进行多次澄清，如下图：</w:t>
      </w:r>
    </w:p>
    <w:p w14:paraId="471DF5AF">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0"/>
                    <a:stretch>
                      <a:fillRect/>
                    </a:stretch>
                  </pic:blipFill>
                  <pic:spPr>
                    <a:xfrm>
                      <a:off x="0" y="0"/>
                      <a:ext cx="5274310" cy="2350242"/>
                    </a:xfrm>
                    <a:prstGeom prst="rect">
                      <a:avLst/>
                    </a:prstGeom>
                  </pic:spPr>
                </pic:pic>
              </a:graphicData>
            </a:graphic>
          </wp:inline>
        </w:drawing>
      </w:r>
    </w:p>
    <w:p w14:paraId="5EBE6C54">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14:paraId="17C5D2C7">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14:paraId="5B56FCF1">
      <w:pPr>
        <w:ind w:firstLine="420"/>
      </w:pPr>
    </w:p>
    <w:p w14:paraId="159CE8E1">
      <w:pPr>
        <w:pStyle w:val="4"/>
        <w:numPr>
          <w:ilvl w:val="0"/>
          <w:numId w:val="0"/>
        </w:numPr>
        <w:rPr>
          <w:rFonts w:ascii="思源宋体 CN" w:hAnsi="思源宋体 CN" w:eastAsia="思源宋体 CN"/>
        </w:rPr>
      </w:pPr>
      <w:bookmarkStart w:id="74" w:name="_Toc24613"/>
      <w:bookmarkStart w:id="75" w:name="_Toc17315"/>
      <w:r>
        <w:rPr>
          <w:rFonts w:hint="eastAsia" w:ascii="思源宋体 CN" w:hAnsi="思源宋体 CN" w:eastAsia="思源宋体 CN"/>
        </w:rPr>
        <w:t>3.3.4、应答截止变更</w:t>
      </w:r>
      <w:bookmarkEnd w:id="74"/>
      <w:bookmarkEnd w:id="75"/>
    </w:p>
    <w:p w14:paraId="251E0F07">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14:paraId="01576A7A">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14:paraId="4D1C6406">
      <w:pPr>
        <w:ind w:firstLine="420"/>
        <w:rPr>
          <w:rFonts w:ascii="思源宋体 CN" w:hAnsi="思源宋体 CN" w:eastAsia="思源宋体 CN"/>
          <w:b/>
        </w:rPr>
      </w:pPr>
      <w:r>
        <w:rPr>
          <w:rFonts w:hint="eastAsia" w:ascii="思源宋体 CN" w:hAnsi="思源宋体 CN" w:eastAsia="思源宋体 CN"/>
          <w:b/>
        </w:rPr>
        <w:t>操作步骤：</w:t>
      </w:r>
    </w:p>
    <w:p w14:paraId="3AF52242">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14:paraId="018CB33E">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1"/>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14:paraId="61F5B2E5">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62"/>
                    <a:stretch>
                      <a:fillRect/>
                    </a:stretch>
                  </pic:blipFill>
                  <pic:spPr>
                    <a:xfrm>
                      <a:off x="0" y="0"/>
                      <a:ext cx="5274310" cy="2274546"/>
                    </a:xfrm>
                    <a:prstGeom prst="rect">
                      <a:avLst/>
                    </a:prstGeom>
                  </pic:spPr>
                </pic:pic>
              </a:graphicData>
            </a:graphic>
          </wp:inline>
        </w:drawing>
      </w:r>
    </w:p>
    <w:p w14:paraId="72417957">
      <w:pPr>
        <w:pStyle w:val="3"/>
        <w:numPr>
          <w:ilvl w:val="0"/>
          <w:numId w:val="0"/>
        </w:numPr>
        <w:rPr>
          <w:rFonts w:ascii="思源宋体 CN" w:hAnsi="思源宋体 CN" w:eastAsia="思源宋体 CN"/>
        </w:rPr>
      </w:pPr>
      <w:bookmarkStart w:id="76" w:name="_Toc5826"/>
      <w:bookmarkStart w:id="77" w:name="_Toc13871"/>
      <w:r>
        <w:rPr>
          <w:rFonts w:hint="eastAsia" w:ascii="思源宋体 CN" w:hAnsi="思源宋体 CN" w:eastAsia="思源宋体 CN"/>
        </w:rPr>
        <w:t>3.4、开评标</w:t>
      </w:r>
      <w:bookmarkEnd w:id="76"/>
      <w:bookmarkEnd w:id="77"/>
    </w:p>
    <w:p w14:paraId="592DE2CB">
      <w:pPr>
        <w:pStyle w:val="4"/>
        <w:numPr>
          <w:ilvl w:val="0"/>
          <w:numId w:val="0"/>
        </w:numPr>
        <w:rPr>
          <w:rFonts w:ascii="思源宋体 CN" w:hAnsi="思源宋体 CN" w:eastAsia="思源宋体 CN"/>
        </w:rPr>
      </w:pPr>
      <w:bookmarkStart w:id="78" w:name="_Toc1185"/>
      <w:bookmarkStart w:id="79" w:name="_Toc32737"/>
      <w:r>
        <w:rPr>
          <w:rFonts w:hint="eastAsia" w:ascii="思源宋体 CN" w:hAnsi="思源宋体 CN" w:eastAsia="思源宋体 CN"/>
        </w:rPr>
        <w:t>3.4.1、报价查看</w:t>
      </w:r>
      <w:bookmarkEnd w:id="78"/>
      <w:bookmarkEnd w:id="79"/>
    </w:p>
    <w:p w14:paraId="5E51BEE6">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14:paraId="755B1132">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14:paraId="459A79FA">
      <w:pPr>
        <w:ind w:firstLine="420"/>
        <w:rPr>
          <w:rFonts w:ascii="思源宋体 CN" w:hAnsi="思源宋体 CN" w:eastAsia="思源宋体 CN"/>
          <w:b/>
        </w:rPr>
      </w:pPr>
      <w:r>
        <w:rPr>
          <w:rFonts w:hint="eastAsia" w:ascii="思源宋体 CN" w:hAnsi="思源宋体 CN" w:eastAsia="思源宋体 CN"/>
          <w:b/>
        </w:rPr>
        <w:t>操作步骤：</w:t>
      </w:r>
    </w:p>
    <w:p w14:paraId="7CB1C696">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14:paraId="7A2656E6">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63"/>
                    <a:stretch>
                      <a:fillRect/>
                    </a:stretch>
                  </pic:blipFill>
                  <pic:spPr>
                    <a:xfrm>
                      <a:off x="0" y="0"/>
                      <a:ext cx="5273040" cy="2272030"/>
                    </a:xfrm>
                    <a:prstGeom prst="rect">
                      <a:avLst/>
                    </a:prstGeom>
                    <a:noFill/>
                    <a:ln>
                      <a:noFill/>
                    </a:ln>
                  </pic:spPr>
                </pic:pic>
              </a:graphicData>
            </a:graphic>
          </wp:inline>
        </w:drawing>
      </w:r>
    </w:p>
    <w:p w14:paraId="4F9310BF">
      <w:pPr>
        <w:ind w:firstLine="420"/>
      </w:pPr>
    </w:p>
    <w:p w14:paraId="5D4E5077">
      <w:pPr>
        <w:pStyle w:val="3"/>
        <w:numPr>
          <w:ilvl w:val="0"/>
          <w:numId w:val="0"/>
        </w:numPr>
      </w:pPr>
      <w:bookmarkStart w:id="80" w:name="_Toc3209"/>
      <w:bookmarkStart w:id="81" w:name="_Toc13312"/>
      <w:r>
        <w:rPr>
          <w:rFonts w:hint="eastAsia" w:ascii="思源宋体 CN" w:hAnsi="思源宋体 CN" w:eastAsia="思源宋体 CN"/>
        </w:rPr>
        <w:t>3.5、定标</w:t>
      </w:r>
      <w:bookmarkEnd w:id="80"/>
      <w:bookmarkEnd w:id="81"/>
    </w:p>
    <w:p w14:paraId="35CAA17B">
      <w:pPr>
        <w:pStyle w:val="4"/>
        <w:numPr>
          <w:ilvl w:val="0"/>
          <w:numId w:val="0"/>
        </w:numPr>
        <w:rPr>
          <w:rFonts w:ascii="思源宋体 CN" w:hAnsi="思源宋体 CN" w:eastAsia="思源宋体 CN"/>
        </w:rPr>
      </w:pPr>
      <w:bookmarkStart w:id="82" w:name="_Toc463"/>
      <w:bookmarkStart w:id="83" w:name="_Toc1919"/>
      <w:r>
        <w:rPr>
          <w:rFonts w:hint="eastAsia" w:ascii="思源宋体 CN" w:hAnsi="思源宋体 CN" w:eastAsia="思源宋体 CN"/>
        </w:rPr>
        <w:t>3.5.</w:t>
      </w:r>
      <w:r>
        <w:rPr>
          <w:rFonts w:hint="eastAsia" w:ascii="思源宋体 CN" w:hAnsi="思源宋体 CN" w:eastAsia="思源宋体 CN"/>
          <w:lang w:val="en-US" w:eastAsia="zh-CN"/>
        </w:rPr>
        <w:t>1</w:t>
      </w:r>
      <w:r>
        <w:rPr>
          <w:rFonts w:hint="eastAsia" w:ascii="思源宋体 CN" w:hAnsi="思源宋体 CN" w:eastAsia="思源宋体 CN"/>
        </w:rPr>
        <w:t>、结果公示</w:t>
      </w:r>
      <w:bookmarkEnd w:id="82"/>
      <w:bookmarkEnd w:id="83"/>
    </w:p>
    <w:p w14:paraId="6F9200A7">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lang w:val="en-US" w:eastAsia="zh-CN"/>
        </w:rPr>
        <w:t>开评标结束</w:t>
      </w:r>
      <w:r>
        <w:rPr>
          <w:rFonts w:hint="eastAsia" w:ascii="思源宋体 CN" w:hAnsi="思源宋体 CN" w:eastAsia="思源宋体 CN"/>
        </w:rPr>
        <w:t>。</w:t>
      </w:r>
    </w:p>
    <w:p w14:paraId="39832991">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14:paraId="796BB8F8">
      <w:pPr>
        <w:ind w:firstLine="420"/>
        <w:rPr>
          <w:rFonts w:ascii="思源宋体 CN" w:hAnsi="思源宋体 CN" w:eastAsia="思源宋体 CN"/>
          <w:b/>
        </w:rPr>
      </w:pPr>
      <w:r>
        <w:rPr>
          <w:rFonts w:hint="eastAsia" w:ascii="思源宋体 CN" w:hAnsi="思源宋体 CN" w:eastAsia="思源宋体 CN"/>
          <w:b/>
        </w:rPr>
        <w:t>操作步骤：</w:t>
      </w:r>
    </w:p>
    <w:p w14:paraId="17BBB6EA">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14:paraId="0C267F38">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64"/>
                    <a:stretch>
                      <a:fillRect/>
                    </a:stretch>
                  </pic:blipFill>
                  <pic:spPr>
                    <a:xfrm>
                      <a:off x="0" y="0"/>
                      <a:ext cx="5270500" cy="2275205"/>
                    </a:xfrm>
                    <a:prstGeom prst="rect">
                      <a:avLst/>
                    </a:prstGeom>
                    <a:noFill/>
                    <a:ln>
                      <a:noFill/>
                    </a:ln>
                  </pic:spPr>
                </pic:pic>
              </a:graphicData>
            </a:graphic>
          </wp:inline>
        </w:drawing>
      </w:r>
    </w:p>
    <w:p w14:paraId="6736FE3E">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14:paraId="4E7CB556">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65"/>
                    <a:stretch>
                      <a:fillRect/>
                    </a:stretch>
                  </pic:blipFill>
                  <pic:spPr>
                    <a:xfrm>
                      <a:off x="0" y="0"/>
                      <a:ext cx="5267960" cy="2277745"/>
                    </a:xfrm>
                    <a:prstGeom prst="rect">
                      <a:avLst/>
                    </a:prstGeom>
                    <a:noFill/>
                    <a:ln>
                      <a:noFill/>
                    </a:ln>
                  </pic:spPr>
                </pic:pic>
              </a:graphicData>
            </a:graphic>
          </wp:inline>
        </w:drawing>
      </w:r>
    </w:p>
    <w:p w14:paraId="19CF2968">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66"/>
                    <a:stretch>
                      <a:fillRect/>
                    </a:stretch>
                  </pic:blipFill>
                  <pic:spPr>
                    <a:xfrm>
                      <a:off x="0" y="0"/>
                      <a:ext cx="5270500" cy="2280920"/>
                    </a:xfrm>
                    <a:prstGeom prst="rect">
                      <a:avLst/>
                    </a:prstGeom>
                    <a:noFill/>
                    <a:ln>
                      <a:noFill/>
                    </a:ln>
                  </pic:spPr>
                </pic:pic>
              </a:graphicData>
            </a:graphic>
          </wp:inline>
        </w:drawing>
      </w:r>
    </w:p>
    <w:p w14:paraId="7B1176E6">
      <w:pPr>
        <w:pStyle w:val="4"/>
        <w:numPr>
          <w:ilvl w:val="0"/>
          <w:numId w:val="0"/>
        </w:numPr>
        <w:rPr>
          <w:rFonts w:ascii="思源宋体 CN" w:hAnsi="思源宋体 CN" w:eastAsia="思源宋体 CN"/>
        </w:rPr>
      </w:pPr>
      <w:bookmarkStart w:id="84" w:name="_Toc1779"/>
      <w:bookmarkStart w:id="85" w:name="_Toc13655"/>
      <w:r>
        <w:rPr>
          <w:rFonts w:hint="eastAsia" w:ascii="思源宋体 CN" w:hAnsi="思源宋体 CN" w:eastAsia="思源宋体 CN"/>
        </w:rPr>
        <w:t>3.5.3、成交通知书</w:t>
      </w:r>
      <w:bookmarkEnd w:id="84"/>
      <w:bookmarkEnd w:id="85"/>
    </w:p>
    <w:p w14:paraId="20B987EA">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14:paraId="706CBE86">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14:paraId="0C2DB835">
      <w:pPr>
        <w:ind w:firstLine="420"/>
        <w:rPr>
          <w:rFonts w:ascii="思源宋体 CN" w:hAnsi="思源宋体 CN" w:eastAsia="思源宋体 CN"/>
          <w:b/>
        </w:rPr>
      </w:pPr>
      <w:r>
        <w:rPr>
          <w:rFonts w:hint="eastAsia" w:ascii="思源宋体 CN" w:hAnsi="思源宋体 CN" w:eastAsia="思源宋体 CN"/>
          <w:b/>
        </w:rPr>
        <w:t>操作步骤：</w:t>
      </w:r>
    </w:p>
    <w:p w14:paraId="6C1A9D4D">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14:paraId="2D027E09">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67"/>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14:paraId="21C438EC">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68"/>
                    <a:stretch>
                      <a:fillRect/>
                    </a:stretch>
                  </pic:blipFill>
                  <pic:spPr>
                    <a:xfrm>
                      <a:off x="0" y="0"/>
                      <a:ext cx="5266690" cy="2284095"/>
                    </a:xfrm>
                    <a:prstGeom prst="rect">
                      <a:avLst/>
                    </a:prstGeom>
                    <a:noFill/>
                    <a:ln>
                      <a:noFill/>
                    </a:ln>
                  </pic:spPr>
                </pic:pic>
              </a:graphicData>
            </a:graphic>
          </wp:inline>
        </w:drawing>
      </w:r>
    </w:p>
    <w:p w14:paraId="47F69DF8">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14:paraId="54980220">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69"/>
                    <a:stretch>
                      <a:fillRect/>
                    </a:stretch>
                  </pic:blipFill>
                  <pic:spPr>
                    <a:xfrm>
                      <a:off x="0" y="0"/>
                      <a:ext cx="5264150" cy="2280920"/>
                    </a:xfrm>
                    <a:prstGeom prst="rect">
                      <a:avLst/>
                    </a:prstGeom>
                    <a:noFill/>
                    <a:ln>
                      <a:noFill/>
                    </a:ln>
                  </pic:spPr>
                </pic:pic>
              </a:graphicData>
            </a:graphic>
          </wp:inline>
        </w:drawing>
      </w:r>
    </w:p>
    <w:p w14:paraId="052A762A">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14:paraId="57E3471A">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70"/>
                    <a:stretch>
                      <a:fillRect/>
                    </a:stretch>
                  </pic:blipFill>
                  <pic:spPr>
                    <a:xfrm>
                      <a:off x="0" y="0"/>
                      <a:ext cx="5264150" cy="2264410"/>
                    </a:xfrm>
                    <a:prstGeom prst="rect">
                      <a:avLst/>
                    </a:prstGeom>
                    <a:noFill/>
                    <a:ln>
                      <a:noFill/>
                    </a:ln>
                  </pic:spPr>
                </pic:pic>
              </a:graphicData>
            </a:graphic>
          </wp:inline>
        </w:drawing>
      </w:r>
    </w:p>
    <w:p w14:paraId="712392DC">
      <w:pPr>
        <w:ind w:firstLine="420"/>
        <w:rPr>
          <w:rFonts w:ascii="思源宋体 CN" w:hAnsi="思源宋体 CN" w:eastAsia="思源宋体 CN"/>
        </w:rPr>
      </w:pPr>
    </w:p>
    <w:p w14:paraId="7F266866">
      <w:pPr>
        <w:pStyle w:val="2"/>
        <w:numPr>
          <w:ilvl w:val="0"/>
          <w:numId w:val="0"/>
        </w:numPr>
        <w:tabs>
          <w:tab w:val="left" w:pos="425"/>
        </w:tabs>
        <w:rPr>
          <w:rFonts w:ascii="思源宋体 CN" w:hAnsi="思源宋体 CN" w:eastAsia="思源宋体 CN"/>
        </w:rPr>
      </w:pPr>
      <w:bookmarkStart w:id="86" w:name="_Toc25747"/>
      <w:bookmarkStart w:id="87" w:name="_Toc6937708"/>
      <w:r>
        <w:rPr>
          <w:rFonts w:hint="eastAsia" w:ascii="思源宋体 CN" w:hAnsi="思源宋体 CN" w:eastAsia="思源宋体 CN"/>
        </w:rPr>
        <w:t>四、开标大厅</w:t>
      </w:r>
      <w:bookmarkEnd w:id="86"/>
    </w:p>
    <w:p w14:paraId="14D7B91B">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14:paraId="7CBB28C5">
      <w:pPr>
        <w:pStyle w:val="3"/>
        <w:numPr>
          <w:ilvl w:val="0"/>
          <w:numId w:val="0"/>
        </w:numPr>
        <w:tabs>
          <w:tab w:val="left" w:pos="567"/>
        </w:tabs>
        <w:rPr>
          <w:rFonts w:ascii="思源宋体 CN" w:hAnsi="思源宋体 CN" w:eastAsia="思源宋体 CN"/>
        </w:rPr>
      </w:pPr>
      <w:bookmarkStart w:id="88" w:name="_Toc28859"/>
      <w:bookmarkStart w:id="89" w:name="_Toc6937709"/>
      <w:r>
        <w:rPr>
          <w:rFonts w:hint="eastAsia" w:ascii="思源宋体 CN" w:hAnsi="思源宋体 CN" w:eastAsia="思源宋体 CN"/>
        </w:rPr>
        <w:t>4.1、登录</w:t>
      </w:r>
      <w:bookmarkEnd w:id="88"/>
      <w:bookmarkEnd w:id="89"/>
    </w:p>
    <w:p w14:paraId="46EAC2D6">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14:paraId="787D2382">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14:paraId="29B6EF67">
      <w:pPr>
        <w:ind w:firstLine="420"/>
        <w:rPr>
          <w:rFonts w:ascii="思源宋体 CN" w:hAnsi="思源宋体 CN" w:eastAsia="思源宋体 CN"/>
          <w:b/>
          <w:bCs/>
        </w:rPr>
      </w:pPr>
      <w:r>
        <w:rPr>
          <w:rFonts w:ascii="思源宋体 CN" w:hAnsi="思源宋体 CN" w:eastAsia="思源宋体 CN"/>
          <w:b/>
          <w:bCs/>
        </w:rPr>
        <w:t>操作步骤：</w:t>
      </w:r>
    </w:p>
    <w:p w14:paraId="2006EB72">
      <w:pPr>
        <w:pStyle w:val="34"/>
        <w:numPr>
          <w:ilvl w:val="1"/>
          <w:numId w:val="8"/>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14:paraId="6008D795">
      <w:pPr>
        <w:ind w:firstLine="420"/>
        <w:rPr>
          <w:rFonts w:ascii="思源宋体 CN" w:hAnsi="思源宋体 CN" w:eastAsia="思源宋体 CN"/>
        </w:rPr>
      </w:pPr>
      <w:r>
        <w:drawing>
          <wp:inline distT="0" distB="0" distL="114300" distR="114300">
            <wp:extent cx="5400040" cy="2720340"/>
            <wp:effectExtent l="0" t="0" r="8255"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71"/>
                    <a:stretch>
                      <a:fillRect/>
                    </a:stretch>
                  </pic:blipFill>
                  <pic:spPr>
                    <a:xfrm>
                      <a:off x="0" y="0"/>
                      <a:ext cx="5400040" cy="2720340"/>
                    </a:xfrm>
                    <a:prstGeom prst="rect">
                      <a:avLst/>
                    </a:prstGeom>
                    <a:noFill/>
                    <a:ln>
                      <a:noFill/>
                    </a:ln>
                  </pic:spPr>
                </pic:pic>
              </a:graphicData>
            </a:graphic>
          </wp:inline>
        </w:drawing>
      </w:r>
    </w:p>
    <w:p w14:paraId="2DBD291C">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14:paraId="7952CD4C">
      <w:pPr>
        <w:ind w:firstLine="420"/>
        <w:rPr>
          <w:rFonts w:ascii="思源宋体 CN" w:hAnsi="思源宋体 CN" w:eastAsia="思源宋体 CN"/>
        </w:rPr>
      </w:pPr>
    </w:p>
    <w:p w14:paraId="4CD270AE">
      <w:pPr>
        <w:pStyle w:val="3"/>
        <w:numPr>
          <w:ilvl w:val="0"/>
          <w:numId w:val="0"/>
        </w:numPr>
        <w:tabs>
          <w:tab w:val="left" w:pos="567"/>
        </w:tabs>
        <w:rPr>
          <w:rFonts w:ascii="思源宋体 CN" w:hAnsi="思源宋体 CN" w:eastAsia="思源宋体 CN"/>
        </w:rPr>
      </w:pPr>
      <w:bookmarkStart w:id="90" w:name="_Toc22683"/>
      <w:bookmarkStart w:id="91" w:name="_Toc6937710"/>
      <w:r>
        <w:rPr>
          <w:rFonts w:hint="eastAsia" w:ascii="思源宋体 CN" w:hAnsi="思源宋体 CN" w:eastAsia="思源宋体 CN"/>
        </w:rPr>
        <w:t>4.2、项目列表页面</w:t>
      </w:r>
      <w:bookmarkEnd w:id="90"/>
      <w:bookmarkEnd w:id="91"/>
    </w:p>
    <w:p w14:paraId="47D07B50">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14:paraId="6B7C5E50">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14:paraId="26571BD7">
      <w:pPr>
        <w:ind w:firstLine="420"/>
        <w:rPr>
          <w:rFonts w:ascii="思源宋体 CN" w:hAnsi="思源宋体 CN" w:eastAsia="思源宋体 CN"/>
          <w:b/>
          <w:bCs/>
        </w:rPr>
      </w:pPr>
      <w:r>
        <w:rPr>
          <w:rFonts w:ascii="思源宋体 CN" w:hAnsi="思源宋体 CN" w:eastAsia="思源宋体 CN"/>
          <w:b/>
          <w:bCs/>
        </w:rPr>
        <w:t>操作步骤：</w:t>
      </w:r>
    </w:p>
    <w:p w14:paraId="0E19CC46">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14:paraId="15FC5F2E">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72"/>
                    <a:stretch>
                      <a:fillRect/>
                    </a:stretch>
                  </pic:blipFill>
                  <pic:spPr>
                    <a:xfrm>
                      <a:off x="0" y="0"/>
                      <a:ext cx="5248275" cy="2943225"/>
                    </a:xfrm>
                    <a:prstGeom prst="rect">
                      <a:avLst/>
                    </a:prstGeom>
                    <a:noFill/>
                    <a:ln>
                      <a:noFill/>
                    </a:ln>
                  </pic:spPr>
                </pic:pic>
              </a:graphicData>
            </a:graphic>
          </wp:inline>
        </w:drawing>
      </w:r>
    </w:p>
    <w:p w14:paraId="42382E09">
      <w:pPr>
        <w:ind w:firstLine="420"/>
      </w:pPr>
    </w:p>
    <w:p w14:paraId="0A0B950E">
      <w:pPr>
        <w:pStyle w:val="3"/>
        <w:numPr>
          <w:ilvl w:val="0"/>
          <w:numId w:val="0"/>
        </w:numPr>
        <w:tabs>
          <w:tab w:val="left" w:pos="567"/>
        </w:tabs>
        <w:rPr>
          <w:rFonts w:ascii="思源宋体 CN" w:hAnsi="思源宋体 CN" w:eastAsia="思源宋体 CN"/>
        </w:rPr>
      </w:pPr>
      <w:bookmarkStart w:id="92" w:name="_Toc18852"/>
      <w:bookmarkStart w:id="93" w:name="_Toc6937711"/>
      <w:r>
        <w:rPr>
          <w:rFonts w:hint="eastAsia" w:ascii="思源宋体 CN" w:hAnsi="思源宋体 CN" w:eastAsia="思源宋体 CN"/>
        </w:rPr>
        <w:t>4.3、进入开标大厅</w:t>
      </w:r>
      <w:bookmarkEnd w:id="92"/>
      <w:bookmarkEnd w:id="93"/>
    </w:p>
    <w:p w14:paraId="6AC4DE74">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14:paraId="591FC03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14:paraId="79879445">
      <w:pPr>
        <w:ind w:firstLine="420"/>
        <w:rPr>
          <w:rFonts w:ascii="思源宋体 CN" w:hAnsi="思源宋体 CN" w:eastAsia="思源宋体 CN"/>
          <w:b/>
          <w:bCs/>
        </w:rPr>
      </w:pPr>
      <w:r>
        <w:rPr>
          <w:rFonts w:ascii="思源宋体 CN" w:hAnsi="思源宋体 CN" w:eastAsia="思源宋体 CN"/>
          <w:b/>
          <w:bCs/>
        </w:rPr>
        <w:t>操作步骤：</w:t>
      </w:r>
    </w:p>
    <w:p w14:paraId="6DE84B36">
      <w:pPr>
        <w:numPr>
          <w:ilvl w:val="0"/>
          <w:numId w:val="12"/>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14:paraId="286048B9">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73"/>
                    <a:stretch>
                      <a:fillRect/>
                    </a:stretch>
                  </pic:blipFill>
                  <pic:spPr>
                    <a:xfrm>
                      <a:off x="0" y="0"/>
                      <a:ext cx="5248275" cy="2419350"/>
                    </a:xfrm>
                    <a:prstGeom prst="rect">
                      <a:avLst/>
                    </a:prstGeom>
                    <a:noFill/>
                    <a:ln>
                      <a:noFill/>
                    </a:ln>
                  </pic:spPr>
                </pic:pic>
              </a:graphicData>
            </a:graphic>
          </wp:inline>
        </w:drawing>
      </w:r>
    </w:p>
    <w:p w14:paraId="42CD6B32">
      <w:pPr>
        <w:numPr>
          <w:ilvl w:val="0"/>
          <w:numId w:val="12"/>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14:paraId="501BF88D">
      <w:pPr>
        <w:numPr>
          <w:ilvl w:val="0"/>
          <w:numId w:val="12"/>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14:paraId="6F29A2F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74"/>
                    <a:stretch>
                      <a:fillRect/>
                    </a:stretch>
                  </pic:blipFill>
                  <pic:spPr>
                    <a:xfrm>
                      <a:off x="0" y="0"/>
                      <a:ext cx="5248275" cy="2419350"/>
                    </a:xfrm>
                    <a:prstGeom prst="rect">
                      <a:avLst/>
                    </a:prstGeom>
                    <a:noFill/>
                    <a:ln>
                      <a:noFill/>
                    </a:ln>
                  </pic:spPr>
                </pic:pic>
              </a:graphicData>
            </a:graphic>
          </wp:inline>
        </w:drawing>
      </w:r>
    </w:p>
    <w:p w14:paraId="6DDB6F36">
      <w:pPr>
        <w:numPr>
          <w:ilvl w:val="0"/>
          <w:numId w:val="12"/>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3962A5D0">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75"/>
                    <a:stretch>
                      <a:fillRect/>
                    </a:stretch>
                  </pic:blipFill>
                  <pic:spPr>
                    <a:xfrm>
                      <a:off x="0" y="0"/>
                      <a:ext cx="5248275" cy="2419350"/>
                    </a:xfrm>
                    <a:prstGeom prst="rect">
                      <a:avLst/>
                    </a:prstGeom>
                    <a:noFill/>
                    <a:ln>
                      <a:noFill/>
                    </a:ln>
                  </pic:spPr>
                </pic:pic>
              </a:graphicData>
            </a:graphic>
          </wp:inline>
        </w:drawing>
      </w:r>
    </w:p>
    <w:p w14:paraId="50723091">
      <w:pPr>
        <w:ind w:firstLine="420"/>
      </w:pPr>
    </w:p>
    <w:p w14:paraId="3787442E">
      <w:pPr>
        <w:pStyle w:val="3"/>
        <w:numPr>
          <w:ilvl w:val="0"/>
          <w:numId w:val="0"/>
        </w:numPr>
        <w:tabs>
          <w:tab w:val="left" w:pos="567"/>
        </w:tabs>
        <w:rPr>
          <w:rFonts w:ascii="思源宋体 CN" w:hAnsi="思源宋体 CN" w:eastAsia="思源宋体 CN"/>
        </w:rPr>
      </w:pPr>
      <w:bookmarkStart w:id="94" w:name="_Toc21372"/>
      <w:bookmarkStart w:id="95" w:name="_Toc6937712"/>
      <w:r>
        <w:rPr>
          <w:rFonts w:hint="eastAsia" w:ascii="思源宋体 CN" w:hAnsi="思源宋体 CN" w:eastAsia="思源宋体 CN"/>
        </w:rPr>
        <w:t>4.4、等待开标</w:t>
      </w:r>
      <w:bookmarkEnd w:id="94"/>
      <w:bookmarkEnd w:id="95"/>
    </w:p>
    <w:p w14:paraId="740FC8F9">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14:paraId="76824329">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14:paraId="21D8764D">
      <w:pPr>
        <w:ind w:firstLine="420"/>
        <w:rPr>
          <w:rFonts w:ascii="思源宋体 CN" w:hAnsi="思源宋体 CN" w:eastAsia="思源宋体 CN"/>
          <w:b/>
          <w:bCs/>
        </w:rPr>
      </w:pPr>
      <w:r>
        <w:rPr>
          <w:rFonts w:ascii="思源宋体 CN" w:hAnsi="思源宋体 CN" w:eastAsia="思源宋体 CN"/>
          <w:b/>
          <w:bCs/>
        </w:rPr>
        <w:t>操作步骤：</w:t>
      </w:r>
    </w:p>
    <w:p w14:paraId="0A3CEA81">
      <w:pPr>
        <w:numPr>
          <w:ilvl w:val="0"/>
          <w:numId w:val="13"/>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可查看所有人员在线情况，左侧中下方的座位图显示的是投标人在线情况，第一个座位是当前投标人的，蓝色代表在线，白色代表离线</w:t>
      </w:r>
    </w:p>
    <w:p w14:paraId="648A9C5E">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76"/>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77"/>
                    <a:stretch>
                      <a:fillRect/>
                    </a:stretch>
                  </pic:blipFill>
                  <pic:spPr>
                    <a:xfrm>
                      <a:off x="0" y="0"/>
                      <a:ext cx="666750" cy="628650"/>
                    </a:xfrm>
                    <a:prstGeom prst="rect">
                      <a:avLst/>
                    </a:prstGeom>
                    <a:noFill/>
                    <a:ln>
                      <a:noFill/>
                    </a:ln>
                  </pic:spPr>
                </pic:pic>
              </a:graphicData>
            </a:graphic>
          </wp:inline>
        </w:drawing>
      </w:r>
    </w:p>
    <w:p w14:paraId="73D6B832">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78"/>
                    <a:stretch>
                      <a:fillRect/>
                    </a:stretch>
                  </pic:blipFill>
                  <pic:spPr>
                    <a:xfrm>
                      <a:off x="0" y="0"/>
                      <a:ext cx="5248275" cy="2419350"/>
                    </a:xfrm>
                    <a:prstGeom prst="rect">
                      <a:avLst/>
                    </a:prstGeom>
                    <a:noFill/>
                    <a:ln>
                      <a:noFill/>
                    </a:ln>
                  </pic:spPr>
                </pic:pic>
              </a:graphicData>
            </a:graphic>
          </wp:inline>
        </w:drawing>
      </w:r>
    </w:p>
    <w:p w14:paraId="71528F4C">
      <w:pPr>
        <w:numPr>
          <w:ilvl w:val="0"/>
          <w:numId w:val="13"/>
        </w:numPr>
        <w:rPr>
          <w:rFonts w:ascii="思源宋体 CN" w:hAnsi="思源宋体 CN" w:eastAsia="思源宋体 CN"/>
        </w:rPr>
      </w:pPr>
      <w:r>
        <w:rPr>
          <w:rFonts w:hint="eastAsia" w:ascii="思源宋体 CN" w:hAnsi="思源宋体 CN" w:eastAsia="思源宋体 CN"/>
        </w:rPr>
        <w:t>点击座位图下方“查看更</w:t>
      </w:r>
      <w:r>
        <w:rPr>
          <w:rFonts w:hint="eastAsia" w:ascii="思源宋体 CN" w:hAnsi="思源宋体 CN" w:eastAsia="思源宋体 CN"/>
          <w:lang w:val="en-US" w:eastAsia="zh-CN"/>
        </w:rPr>
        <w:t>多</w:t>
      </w:r>
      <w:r>
        <w:rPr>
          <w:rFonts w:hint="eastAsia" w:ascii="思源宋体 CN" w:hAnsi="思源宋体 CN" w:eastAsia="思源宋体 CN"/>
        </w:rPr>
        <w:t>”，可以查看所有投标人情况；</w:t>
      </w:r>
    </w:p>
    <w:p w14:paraId="2220FFC6">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14:paraId="41C3E70A">
      <w:pPr>
        <w:ind w:firstLine="420"/>
      </w:pPr>
    </w:p>
    <w:p w14:paraId="03D7C0B8">
      <w:pPr>
        <w:pStyle w:val="3"/>
        <w:numPr>
          <w:ilvl w:val="0"/>
          <w:numId w:val="0"/>
        </w:numPr>
        <w:tabs>
          <w:tab w:val="left" w:pos="567"/>
        </w:tabs>
        <w:rPr>
          <w:rFonts w:ascii="思源宋体 CN" w:hAnsi="思源宋体 CN" w:eastAsia="思源宋体 CN"/>
        </w:rPr>
      </w:pPr>
      <w:bookmarkStart w:id="96" w:name="_Toc23110"/>
      <w:bookmarkStart w:id="97" w:name="_Toc6937713"/>
      <w:r>
        <w:rPr>
          <w:rFonts w:hint="eastAsia" w:ascii="思源宋体 CN" w:hAnsi="思源宋体 CN" w:eastAsia="思源宋体 CN"/>
        </w:rPr>
        <w:t>4.5、公布投标人</w:t>
      </w:r>
      <w:bookmarkEnd w:id="96"/>
      <w:bookmarkEnd w:id="97"/>
    </w:p>
    <w:p w14:paraId="42AA45E0">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14:paraId="397FFF61">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14:paraId="15495B81">
      <w:pPr>
        <w:ind w:firstLine="420"/>
        <w:rPr>
          <w:rFonts w:ascii="思源宋体 CN" w:hAnsi="思源宋体 CN" w:eastAsia="思源宋体 CN"/>
          <w:b/>
          <w:bCs/>
        </w:rPr>
      </w:pPr>
      <w:r>
        <w:rPr>
          <w:rFonts w:ascii="思源宋体 CN" w:hAnsi="思源宋体 CN" w:eastAsia="思源宋体 CN"/>
          <w:b/>
          <w:bCs/>
        </w:rPr>
        <w:t>操作步骤：</w:t>
      </w:r>
    </w:p>
    <w:p w14:paraId="1B8CB277">
      <w:pPr>
        <w:numPr>
          <w:ilvl w:val="0"/>
          <w:numId w:val="14"/>
        </w:numPr>
        <w:rPr>
          <w:rFonts w:ascii="思源宋体 CN" w:hAnsi="思源宋体 CN" w:eastAsia="思源宋体 CN"/>
        </w:rPr>
      </w:pPr>
      <w:r>
        <w:rPr>
          <w:rFonts w:hint="eastAsia" w:ascii="思源宋体 CN" w:hAnsi="思源宋体 CN" w:eastAsia="思源宋体 CN"/>
        </w:rPr>
        <w:t>点击“公布投标人”按钮公布投标人；</w:t>
      </w:r>
    </w:p>
    <w:p w14:paraId="0302F05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14:paraId="208AFFA6">
      <w:pPr>
        <w:numPr>
          <w:ilvl w:val="0"/>
          <w:numId w:val="14"/>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14:paraId="2E37C2D2">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14:paraId="2F5A5A8D">
      <w:pPr>
        <w:pStyle w:val="3"/>
        <w:numPr>
          <w:ilvl w:val="0"/>
          <w:numId w:val="0"/>
        </w:numPr>
        <w:tabs>
          <w:tab w:val="left" w:pos="567"/>
        </w:tabs>
        <w:rPr>
          <w:rFonts w:ascii="思源宋体 CN" w:hAnsi="思源宋体 CN" w:eastAsia="思源宋体 CN"/>
        </w:rPr>
      </w:pPr>
      <w:bookmarkStart w:id="98" w:name="_Toc6937714"/>
      <w:bookmarkStart w:id="99" w:name="_Toc26471"/>
      <w:r>
        <w:rPr>
          <w:rFonts w:hint="eastAsia" w:ascii="思源宋体 CN" w:hAnsi="思源宋体 CN" w:eastAsia="思源宋体 CN"/>
        </w:rPr>
        <w:t>4.6、查看投标人名单</w:t>
      </w:r>
      <w:bookmarkEnd w:id="98"/>
      <w:bookmarkEnd w:id="99"/>
    </w:p>
    <w:p w14:paraId="09BB1662">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14:paraId="5DE5C8BE">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14:paraId="78B09103">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14:paraId="6BC29EBF">
      <w:pPr>
        <w:ind w:firstLine="420"/>
        <w:rPr>
          <w:rFonts w:ascii="思源宋体 CN" w:hAnsi="思源宋体 CN" w:eastAsia="思源宋体 CN"/>
          <w:b/>
          <w:bCs/>
        </w:rPr>
      </w:pPr>
      <w:r>
        <w:rPr>
          <w:rFonts w:ascii="思源宋体 CN" w:hAnsi="思源宋体 CN" w:eastAsia="思源宋体 CN"/>
          <w:b/>
          <w:bCs/>
        </w:rPr>
        <w:t>操作步骤：</w:t>
      </w:r>
    </w:p>
    <w:p w14:paraId="2E1F5A37">
      <w:pPr>
        <w:numPr>
          <w:ilvl w:val="0"/>
          <w:numId w:val="15"/>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14:paraId="274D886C">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14:paraId="72E732F8">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82"/>
                    <a:stretch>
                      <a:fillRect/>
                    </a:stretch>
                  </pic:blipFill>
                  <pic:spPr>
                    <a:xfrm>
                      <a:off x="0" y="0"/>
                      <a:ext cx="5248275" cy="2419350"/>
                    </a:xfrm>
                    <a:prstGeom prst="rect">
                      <a:avLst/>
                    </a:prstGeom>
                    <a:noFill/>
                    <a:ln>
                      <a:noFill/>
                    </a:ln>
                  </pic:spPr>
                </pic:pic>
              </a:graphicData>
            </a:graphic>
          </wp:inline>
        </w:drawing>
      </w:r>
    </w:p>
    <w:p w14:paraId="6F78D284">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83"/>
                    <a:stretch>
                      <a:fillRect/>
                    </a:stretch>
                  </pic:blipFill>
                  <pic:spPr>
                    <a:xfrm>
                      <a:off x="0" y="0"/>
                      <a:ext cx="5248275" cy="2419350"/>
                    </a:xfrm>
                    <a:prstGeom prst="rect">
                      <a:avLst/>
                    </a:prstGeom>
                    <a:noFill/>
                    <a:ln>
                      <a:noFill/>
                    </a:ln>
                  </pic:spPr>
                </pic:pic>
              </a:graphicData>
            </a:graphic>
          </wp:inline>
        </w:drawing>
      </w:r>
    </w:p>
    <w:p w14:paraId="155E325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84"/>
                    <a:stretch>
                      <a:fillRect/>
                    </a:stretch>
                  </pic:blipFill>
                  <pic:spPr>
                    <a:xfrm>
                      <a:off x="0" y="0"/>
                      <a:ext cx="5248275" cy="2419350"/>
                    </a:xfrm>
                    <a:prstGeom prst="rect">
                      <a:avLst/>
                    </a:prstGeom>
                    <a:noFill/>
                    <a:ln>
                      <a:noFill/>
                    </a:ln>
                  </pic:spPr>
                </pic:pic>
              </a:graphicData>
            </a:graphic>
          </wp:inline>
        </w:drawing>
      </w:r>
    </w:p>
    <w:p w14:paraId="427870FF">
      <w:pPr>
        <w:numPr>
          <w:ilvl w:val="0"/>
          <w:numId w:val="15"/>
        </w:numPr>
        <w:rPr>
          <w:rFonts w:ascii="思源宋体 CN" w:hAnsi="思源宋体 CN" w:eastAsia="思源宋体 CN"/>
        </w:rPr>
      </w:pPr>
      <w:r>
        <w:rPr>
          <w:rFonts w:hint="eastAsia" w:ascii="思源宋体 CN" w:hAnsi="思源宋体 CN" w:eastAsia="思源宋体 CN"/>
        </w:rPr>
        <w:t>可查看主持人退回的投标文件的退回原因；</w:t>
      </w:r>
    </w:p>
    <w:p w14:paraId="51A5FD8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14:paraId="1E8EF64A">
      <w:pPr>
        <w:numPr>
          <w:ilvl w:val="0"/>
          <w:numId w:val="15"/>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14:paraId="136E9317">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86"/>
                    <a:stretch>
                      <a:fillRect/>
                    </a:stretch>
                  </pic:blipFill>
                  <pic:spPr>
                    <a:xfrm>
                      <a:off x="0" y="0"/>
                      <a:ext cx="5248275" cy="2419350"/>
                    </a:xfrm>
                    <a:prstGeom prst="rect">
                      <a:avLst/>
                    </a:prstGeom>
                    <a:noFill/>
                    <a:ln>
                      <a:noFill/>
                    </a:ln>
                  </pic:spPr>
                </pic:pic>
              </a:graphicData>
            </a:graphic>
          </wp:inline>
        </w:drawing>
      </w:r>
    </w:p>
    <w:p w14:paraId="1CF8EB9E">
      <w:pPr>
        <w:numPr>
          <w:ilvl w:val="0"/>
          <w:numId w:val="15"/>
        </w:numPr>
        <w:rPr>
          <w:rFonts w:ascii="思源宋体 CN" w:hAnsi="思源宋体 CN" w:eastAsia="思源宋体 CN"/>
        </w:rPr>
      </w:pPr>
      <w:r>
        <w:rPr>
          <w:rFonts w:hint="eastAsia" w:ascii="思源宋体 CN" w:hAnsi="思源宋体 CN" w:eastAsia="思源宋体 CN"/>
        </w:rPr>
        <w:t>点击“下一阶段”按钮，可进入投标人解密阶段</w:t>
      </w:r>
      <w:r>
        <w:rPr>
          <w:rFonts w:hint="eastAsia" w:ascii="思源宋体 CN" w:hAnsi="思源宋体 CN" w:eastAsia="思源宋体 CN"/>
          <w:lang w:eastAsia="zh-CN"/>
        </w:rPr>
        <w:t>，</w:t>
      </w:r>
      <w:r>
        <w:rPr>
          <w:rFonts w:hint="eastAsia" w:ascii="思源宋体 CN" w:hAnsi="思源宋体 CN" w:eastAsia="思源宋体 CN"/>
          <w:lang w:val="en-US" w:eastAsia="zh-CN"/>
        </w:rPr>
        <w:t>需要设置解密时间，单位为分钟</w:t>
      </w:r>
      <w:r>
        <w:rPr>
          <w:rFonts w:hint="eastAsia" w:ascii="思源宋体 CN" w:hAnsi="思源宋体 CN" w:eastAsia="思源宋体 CN"/>
        </w:rPr>
        <w:t>。</w:t>
      </w:r>
    </w:p>
    <w:p w14:paraId="70DC9AA5">
      <w:pPr>
        <w:pStyle w:val="3"/>
        <w:numPr>
          <w:ilvl w:val="0"/>
          <w:numId w:val="0"/>
        </w:numPr>
        <w:tabs>
          <w:tab w:val="left" w:pos="567"/>
        </w:tabs>
        <w:rPr>
          <w:rFonts w:ascii="思源宋体 CN" w:hAnsi="思源宋体 CN" w:eastAsia="思源宋体 CN"/>
        </w:rPr>
      </w:pPr>
      <w:bookmarkStart w:id="100" w:name="_Toc28732"/>
      <w:bookmarkStart w:id="101" w:name="_Toc6937715"/>
      <w:r>
        <w:rPr>
          <w:rFonts w:hint="eastAsia" w:ascii="思源宋体 CN" w:hAnsi="思源宋体 CN" w:eastAsia="思源宋体 CN"/>
        </w:rPr>
        <w:t>4.7、投标人解密</w:t>
      </w:r>
      <w:bookmarkEnd w:id="100"/>
      <w:bookmarkEnd w:id="101"/>
    </w:p>
    <w:p w14:paraId="416233A4">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14:paraId="6235E6A8">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14:paraId="1DB02DD3">
      <w:pPr>
        <w:ind w:firstLine="420"/>
        <w:rPr>
          <w:rFonts w:ascii="思源宋体 CN" w:hAnsi="思源宋体 CN" w:eastAsia="思源宋体 CN"/>
          <w:b/>
        </w:rPr>
      </w:pPr>
      <w:r>
        <w:rPr>
          <w:rFonts w:ascii="思源宋体 CN" w:hAnsi="思源宋体 CN" w:eastAsia="思源宋体 CN"/>
          <w:b/>
        </w:rPr>
        <w:t>操作步骤：</w:t>
      </w:r>
    </w:p>
    <w:p w14:paraId="385A4202">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14:paraId="1B72C8D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87"/>
                    <a:stretch>
                      <a:fillRect/>
                    </a:stretch>
                  </pic:blipFill>
                  <pic:spPr>
                    <a:xfrm>
                      <a:off x="0" y="0"/>
                      <a:ext cx="5248275" cy="2419350"/>
                    </a:xfrm>
                    <a:prstGeom prst="rect">
                      <a:avLst/>
                    </a:prstGeom>
                    <a:noFill/>
                    <a:ln>
                      <a:noFill/>
                    </a:ln>
                  </pic:spPr>
                </pic:pic>
              </a:graphicData>
            </a:graphic>
          </wp:inline>
        </w:drawing>
      </w:r>
    </w:p>
    <w:p w14:paraId="3C9FFBF7">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w:t>
      </w:r>
      <w:r>
        <w:rPr>
          <w:rFonts w:hint="eastAsia" w:ascii="思源宋体 CN" w:hAnsi="思源宋体 CN" w:eastAsia="思源宋体 CN"/>
          <w:lang w:eastAsia="zh-CN"/>
        </w:rPr>
        <w:t>，</w:t>
      </w:r>
      <w:r>
        <w:rPr>
          <w:rFonts w:hint="eastAsia" w:ascii="思源宋体 CN" w:hAnsi="思源宋体 CN" w:eastAsia="思源宋体 CN"/>
        </w:rPr>
        <w:t>点击“延迟解密时间”，所有未解密成功的投标人可以继续解密</w:t>
      </w:r>
    </w:p>
    <w:p w14:paraId="529EEFD5">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88"/>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14:paraId="766CF910">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89"/>
                    <a:stretch>
                      <a:fillRect/>
                    </a:stretch>
                  </pic:blipFill>
                  <pic:spPr>
                    <a:xfrm>
                      <a:off x="0" y="0"/>
                      <a:ext cx="5248275" cy="2419350"/>
                    </a:xfrm>
                    <a:prstGeom prst="rect">
                      <a:avLst/>
                    </a:prstGeom>
                    <a:noFill/>
                    <a:ln>
                      <a:noFill/>
                    </a:ln>
                  </pic:spPr>
                </pic:pic>
              </a:graphicData>
            </a:graphic>
          </wp:inline>
        </w:drawing>
      </w:r>
    </w:p>
    <w:p w14:paraId="1E264D52"/>
    <w:p w14:paraId="6E993AB6">
      <w:pPr>
        <w:pStyle w:val="3"/>
        <w:numPr>
          <w:ilvl w:val="0"/>
          <w:numId w:val="0"/>
        </w:numPr>
        <w:tabs>
          <w:tab w:val="left" w:pos="567"/>
        </w:tabs>
        <w:rPr>
          <w:rFonts w:ascii="思源宋体 CN" w:hAnsi="思源宋体 CN" w:eastAsia="思源宋体 CN"/>
        </w:rPr>
      </w:pPr>
      <w:bookmarkStart w:id="102" w:name="_Toc6937717"/>
      <w:bookmarkStart w:id="103" w:name="_Toc18181"/>
      <w:r>
        <w:rPr>
          <w:rFonts w:hint="eastAsia" w:ascii="思源宋体 CN" w:hAnsi="思源宋体 CN" w:eastAsia="思源宋体 CN"/>
        </w:rPr>
        <w:t>4.</w:t>
      </w:r>
      <w:r>
        <w:rPr>
          <w:rFonts w:hint="eastAsia" w:ascii="思源宋体 CN" w:hAnsi="思源宋体 CN" w:eastAsia="思源宋体 CN"/>
          <w:lang w:val="en-US" w:eastAsia="zh-CN"/>
        </w:rPr>
        <w:t>8</w:t>
      </w:r>
      <w:r>
        <w:rPr>
          <w:rFonts w:hint="eastAsia" w:ascii="思源宋体 CN" w:hAnsi="思源宋体 CN" w:eastAsia="思源宋体 CN"/>
        </w:rPr>
        <w:t>、批量导入</w:t>
      </w:r>
      <w:bookmarkEnd w:id="102"/>
      <w:bookmarkEnd w:id="103"/>
    </w:p>
    <w:p w14:paraId="0B7F135B">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14:paraId="301AC4C5">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lang w:val="en-US" w:eastAsia="zh-CN"/>
        </w:rPr>
        <w:t>投标</w:t>
      </w:r>
      <w:r>
        <w:rPr>
          <w:rFonts w:hint="eastAsia" w:ascii="思源宋体 CN" w:hAnsi="思源宋体 CN" w:eastAsia="思源宋体 CN"/>
          <w:bCs/>
        </w:rPr>
        <w:t>人解密成功</w:t>
      </w:r>
      <w:r>
        <w:rPr>
          <w:rFonts w:ascii="思源宋体 CN" w:hAnsi="思源宋体 CN" w:eastAsia="思源宋体 CN"/>
          <w:bCs/>
        </w:rPr>
        <w:t>。</w:t>
      </w:r>
    </w:p>
    <w:p w14:paraId="55B5430C">
      <w:pPr>
        <w:ind w:firstLine="420"/>
        <w:rPr>
          <w:rFonts w:ascii="思源宋体 CN" w:hAnsi="思源宋体 CN" w:eastAsia="思源宋体 CN"/>
          <w:b/>
          <w:bCs/>
        </w:rPr>
      </w:pPr>
      <w:r>
        <w:rPr>
          <w:rFonts w:ascii="思源宋体 CN" w:hAnsi="思源宋体 CN" w:eastAsia="思源宋体 CN"/>
          <w:b/>
          <w:bCs/>
        </w:rPr>
        <w:t>操作步骤：</w:t>
      </w:r>
    </w:p>
    <w:p w14:paraId="7AABB52B">
      <w:pPr>
        <w:numPr>
          <w:ilvl w:val="0"/>
          <w:numId w:val="16"/>
        </w:numPr>
        <w:rPr>
          <w:rFonts w:ascii="思源宋体 CN" w:hAnsi="思源宋体 CN" w:eastAsia="思源宋体 CN"/>
        </w:rPr>
      </w:pPr>
      <w:r>
        <w:rPr>
          <w:rFonts w:hint="eastAsia" w:ascii="思源宋体 CN" w:hAnsi="思源宋体 CN" w:eastAsia="思源宋体 CN"/>
        </w:rPr>
        <w:t>点击“批量导入”按钮；</w:t>
      </w:r>
    </w:p>
    <w:p w14:paraId="1214BD49">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90"/>
                    <a:stretch>
                      <a:fillRect/>
                    </a:stretch>
                  </pic:blipFill>
                  <pic:spPr>
                    <a:xfrm>
                      <a:off x="0" y="0"/>
                      <a:ext cx="5248275" cy="2419350"/>
                    </a:xfrm>
                    <a:prstGeom prst="rect">
                      <a:avLst/>
                    </a:prstGeom>
                    <a:noFill/>
                    <a:ln>
                      <a:noFill/>
                    </a:ln>
                  </pic:spPr>
                </pic:pic>
              </a:graphicData>
            </a:graphic>
          </wp:inline>
        </w:drawing>
      </w:r>
    </w:p>
    <w:p w14:paraId="42A394F8">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91"/>
                    <a:stretch>
                      <a:fillRect/>
                    </a:stretch>
                  </pic:blipFill>
                  <pic:spPr>
                    <a:xfrm>
                      <a:off x="0" y="0"/>
                      <a:ext cx="5248275" cy="2419350"/>
                    </a:xfrm>
                    <a:prstGeom prst="rect">
                      <a:avLst/>
                    </a:prstGeom>
                    <a:noFill/>
                    <a:ln>
                      <a:noFill/>
                    </a:ln>
                  </pic:spPr>
                </pic:pic>
              </a:graphicData>
            </a:graphic>
          </wp:inline>
        </w:drawing>
      </w:r>
    </w:p>
    <w:p w14:paraId="5D5C9059">
      <w:pPr>
        <w:numPr>
          <w:ilvl w:val="0"/>
          <w:numId w:val="16"/>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14:paraId="6E434B76">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14:paraId="4FCD9F05">
      <w:pPr>
        <w:ind w:firstLine="420"/>
      </w:pPr>
    </w:p>
    <w:p w14:paraId="46A9856E">
      <w:pPr>
        <w:pStyle w:val="3"/>
        <w:numPr>
          <w:ilvl w:val="0"/>
          <w:numId w:val="0"/>
        </w:numPr>
        <w:tabs>
          <w:tab w:val="left" w:pos="567"/>
        </w:tabs>
        <w:rPr>
          <w:rFonts w:ascii="思源宋体 CN" w:hAnsi="思源宋体 CN" w:eastAsia="思源宋体 CN"/>
        </w:rPr>
      </w:pPr>
      <w:bookmarkStart w:id="104" w:name="_Toc6937718"/>
      <w:bookmarkStart w:id="105" w:name="_Toc10495"/>
      <w:r>
        <w:rPr>
          <w:rFonts w:hint="eastAsia" w:ascii="思源宋体 CN" w:hAnsi="思源宋体 CN" w:eastAsia="思源宋体 CN"/>
        </w:rPr>
        <w:t>4.10、唱标</w:t>
      </w:r>
      <w:bookmarkEnd w:id="104"/>
      <w:bookmarkEnd w:id="105"/>
    </w:p>
    <w:p w14:paraId="3AB20B04">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14:paraId="219C0DCD">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14:paraId="3F851F7D">
      <w:pPr>
        <w:ind w:firstLine="420"/>
        <w:rPr>
          <w:rFonts w:ascii="思源宋体 CN" w:hAnsi="思源宋体 CN" w:eastAsia="思源宋体 CN"/>
          <w:b/>
          <w:bCs/>
        </w:rPr>
      </w:pPr>
      <w:r>
        <w:rPr>
          <w:rFonts w:ascii="思源宋体 CN" w:hAnsi="思源宋体 CN" w:eastAsia="思源宋体 CN"/>
          <w:b/>
          <w:bCs/>
        </w:rPr>
        <w:t>操作步骤：</w:t>
      </w:r>
    </w:p>
    <w:p w14:paraId="0BA81CAF">
      <w:pPr>
        <w:numPr>
          <w:ilvl w:val="0"/>
          <w:numId w:val="17"/>
        </w:numPr>
        <w:rPr>
          <w:rFonts w:ascii="思源宋体 CN" w:hAnsi="思源宋体 CN" w:eastAsia="思源宋体 CN"/>
        </w:rPr>
      </w:pPr>
      <w:r>
        <w:rPr>
          <w:rFonts w:hint="eastAsia" w:ascii="思源宋体 CN" w:hAnsi="思源宋体 CN" w:eastAsia="思源宋体 CN"/>
          <w:lang w:val="en-US" w:eastAsia="zh-CN"/>
        </w:rPr>
        <w:t>唱标前可选择是否隐藏报价，</w:t>
      </w:r>
      <w:r>
        <w:rPr>
          <w:rFonts w:hint="eastAsia" w:ascii="思源宋体 CN" w:hAnsi="思源宋体 CN" w:eastAsia="思源宋体 CN"/>
        </w:rPr>
        <w:t>唱标有倒计时，倒计时结束之后，方可“开标结束”；点击“开标结束”按钮，结束开标；</w:t>
      </w:r>
    </w:p>
    <w:p w14:paraId="5C132802">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14:paraId="481BFFFB">
      <w:pPr>
        <w:ind w:firstLine="424" w:firstLineChars="202"/>
        <w:rPr>
          <w:rFonts w:ascii="思源宋体 CN" w:hAnsi="思源宋体 CN" w:eastAsia="思源宋体 CN"/>
        </w:rPr>
      </w:pPr>
    </w:p>
    <w:p w14:paraId="7FF70615">
      <w:pPr>
        <w:pStyle w:val="3"/>
        <w:numPr>
          <w:ilvl w:val="0"/>
          <w:numId w:val="0"/>
        </w:numPr>
        <w:tabs>
          <w:tab w:val="left" w:pos="567"/>
        </w:tabs>
        <w:rPr>
          <w:rFonts w:ascii="思源宋体 CN" w:hAnsi="思源宋体 CN" w:eastAsia="思源宋体 CN"/>
        </w:rPr>
      </w:pPr>
      <w:bookmarkStart w:id="106" w:name="_Toc24959"/>
      <w:bookmarkStart w:id="107" w:name="_Toc6937719"/>
      <w:r>
        <w:rPr>
          <w:rFonts w:hint="eastAsia" w:ascii="思源宋体 CN" w:hAnsi="思源宋体 CN" w:eastAsia="思源宋体 CN"/>
        </w:rPr>
        <w:t>4.11、开标结束</w:t>
      </w:r>
      <w:bookmarkEnd w:id="106"/>
      <w:bookmarkEnd w:id="107"/>
    </w:p>
    <w:p w14:paraId="0CDD4289">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14:paraId="28AF24A9">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14:paraId="2E43608A">
      <w:pPr>
        <w:ind w:firstLine="420"/>
        <w:rPr>
          <w:rFonts w:ascii="思源宋体 CN" w:hAnsi="思源宋体 CN" w:eastAsia="思源宋体 CN"/>
          <w:b/>
          <w:bCs/>
        </w:rPr>
      </w:pPr>
      <w:r>
        <w:rPr>
          <w:rFonts w:ascii="思源宋体 CN" w:hAnsi="思源宋体 CN" w:eastAsia="思源宋体 CN"/>
          <w:b/>
          <w:bCs/>
        </w:rPr>
        <w:t>操作步骤：</w:t>
      </w:r>
    </w:p>
    <w:p w14:paraId="7C754B83">
      <w:pPr>
        <w:numPr>
          <w:ilvl w:val="0"/>
          <w:numId w:val="18"/>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14:paraId="7FF52869">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94"/>
                    <a:stretch>
                      <a:fillRect/>
                    </a:stretch>
                  </pic:blipFill>
                  <pic:spPr>
                    <a:xfrm>
                      <a:off x="0" y="0"/>
                      <a:ext cx="5238750" cy="2943225"/>
                    </a:xfrm>
                    <a:prstGeom prst="rect">
                      <a:avLst/>
                    </a:prstGeom>
                    <a:noFill/>
                    <a:ln>
                      <a:noFill/>
                    </a:ln>
                  </pic:spPr>
                </pic:pic>
              </a:graphicData>
            </a:graphic>
          </wp:inline>
        </w:drawing>
      </w:r>
    </w:p>
    <w:p w14:paraId="52F4C049">
      <w:pPr>
        <w:pStyle w:val="3"/>
        <w:numPr>
          <w:ilvl w:val="0"/>
          <w:numId w:val="0"/>
        </w:numPr>
        <w:tabs>
          <w:tab w:val="left" w:pos="567"/>
        </w:tabs>
        <w:rPr>
          <w:rFonts w:ascii="思源宋体 CN" w:hAnsi="思源宋体 CN" w:eastAsia="思源宋体 CN"/>
        </w:rPr>
      </w:pPr>
      <w:bookmarkStart w:id="108" w:name="_Toc10339"/>
      <w:bookmarkStart w:id="109" w:name="_Toc6937720"/>
      <w:r>
        <w:rPr>
          <w:rFonts w:hint="eastAsia" w:ascii="思源宋体 CN" w:hAnsi="思源宋体 CN" w:eastAsia="思源宋体 CN"/>
        </w:rPr>
        <w:t>4.12、语音异议</w:t>
      </w:r>
      <w:bookmarkEnd w:id="108"/>
      <w:bookmarkEnd w:id="109"/>
    </w:p>
    <w:p w14:paraId="28A2EDC5">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14:paraId="7902A38E">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0DA6B01F">
      <w:pPr>
        <w:ind w:firstLine="420"/>
        <w:rPr>
          <w:rFonts w:ascii="思源宋体 CN" w:hAnsi="思源宋体 CN" w:eastAsia="思源宋体 CN"/>
          <w:b/>
          <w:bCs/>
        </w:rPr>
      </w:pPr>
      <w:r>
        <w:rPr>
          <w:rFonts w:ascii="思源宋体 CN" w:hAnsi="思源宋体 CN" w:eastAsia="思源宋体 CN"/>
          <w:b/>
          <w:bCs/>
        </w:rPr>
        <w:t>操作步骤：</w:t>
      </w:r>
    </w:p>
    <w:p w14:paraId="5B1D45C2">
      <w:pPr>
        <w:numPr>
          <w:ilvl w:val="0"/>
          <w:numId w:val="19"/>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14:paraId="5D057AD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p>
    <w:p w14:paraId="1C3D8225">
      <w:pPr>
        <w:numPr>
          <w:ilvl w:val="0"/>
          <w:numId w:val="19"/>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14:paraId="269D1D1B">
      <w:pPr>
        <w:ind w:left="420" w:leftChars="200" w:firstLine="420"/>
      </w:pPr>
    </w:p>
    <w:p w14:paraId="3B3D52E8">
      <w:pPr>
        <w:pStyle w:val="3"/>
        <w:numPr>
          <w:ilvl w:val="0"/>
          <w:numId w:val="0"/>
        </w:numPr>
        <w:tabs>
          <w:tab w:val="left" w:pos="567"/>
        </w:tabs>
        <w:rPr>
          <w:rFonts w:ascii="思源宋体 CN" w:hAnsi="思源宋体 CN" w:eastAsia="思源宋体 CN"/>
        </w:rPr>
      </w:pPr>
      <w:bookmarkStart w:id="110" w:name="_Toc8063"/>
      <w:bookmarkStart w:id="111" w:name="_Toc6937721"/>
      <w:r>
        <w:rPr>
          <w:rFonts w:hint="eastAsia" w:ascii="思源宋体 CN" w:hAnsi="思源宋体 CN" w:eastAsia="思源宋体 CN"/>
        </w:rPr>
        <w:t>4.13、文字异议</w:t>
      </w:r>
      <w:bookmarkEnd w:id="110"/>
      <w:bookmarkEnd w:id="111"/>
    </w:p>
    <w:p w14:paraId="19986205">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14:paraId="7138F27B">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14:paraId="03E92F12">
      <w:pPr>
        <w:ind w:firstLine="420"/>
        <w:rPr>
          <w:rFonts w:ascii="思源宋体 CN" w:hAnsi="思源宋体 CN" w:eastAsia="思源宋体 CN"/>
          <w:b/>
          <w:bCs/>
        </w:rPr>
      </w:pPr>
      <w:r>
        <w:rPr>
          <w:rFonts w:ascii="思源宋体 CN" w:hAnsi="思源宋体 CN" w:eastAsia="思源宋体 CN"/>
          <w:b/>
          <w:bCs/>
        </w:rPr>
        <w:t>操作步骤：</w:t>
      </w:r>
    </w:p>
    <w:p w14:paraId="571A3274">
      <w:pPr>
        <w:numPr>
          <w:ilvl w:val="0"/>
          <w:numId w:val="20"/>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14:paraId="14AA8D7C">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14:paraId="7663200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42A802B4">
      <w:pPr>
        <w:numPr>
          <w:ilvl w:val="0"/>
          <w:numId w:val="20"/>
        </w:numPr>
        <w:rPr>
          <w:rFonts w:ascii="思源宋体 CN" w:hAnsi="思源宋体 CN" w:eastAsia="思源宋体 CN"/>
        </w:rPr>
      </w:pPr>
      <w:r>
        <w:rPr>
          <w:rFonts w:hint="eastAsia" w:ascii="思源宋体 CN" w:hAnsi="思源宋体 CN" w:eastAsia="思源宋体 CN"/>
        </w:rPr>
        <w:t>点击未回复的异议可以进行回复</w:t>
      </w:r>
    </w:p>
    <w:p w14:paraId="1705D35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7B57BA5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14:paraId="62EBF3CE">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00"/>
                    <a:stretch>
                      <a:fillRect/>
                    </a:stretch>
                  </pic:blipFill>
                  <pic:spPr>
                    <a:xfrm>
                      <a:off x="0" y="0"/>
                      <a:ext cx="5248275" cy="2419350"/>
                    </a:xfrm>
                    <a:prstGeom prst="rect">
                      <a:avLst/>
                    </a:prstGeom>
                    <a:noFill/>
                    <a:ln>
                      <a:noFill/>
                    </a:ln>
                  </pic:spPr>
                </pic:pic>
              </a:graphicData>
            </a:graphic>
          </wp:inline>
        </w:drawing>
      </w:r>
    </w:p>
    <w:p w14:paraId="058AB350">
      <w:pPr>
        <w:ind w:firstLine="420"/>
      </w:pPr>
    </w:p>
    <w:p w14:paraId="009CE6FB">
      <w:pPr>
        <w:pStyle w:val="3"/>
        <w:numPr>
          <w:ilvl w:val="0"/>
          <w:numId w:val="0"/>
        </w:numPr>
        <w:tabs>
          <w:tab w:val="left" w:pos="567"/>
        </w:tabs>
        <w:rPr>
          <w:rFonts w:ascii="思源宋体 CN" w:hAnsi="思源宋体 CN" w:eastAsia="思源宋体 CN"/>
        </w:rPr>
      </w:pPr>
      <w:bookmarkStart w:id="112" w:name="_Toc6937722"/>
      <w:bookmarkStart w:id="113" w:name="_Toc16387"/>
      <w:r>
        <w:rPr>
          <w:rFonts w:hint="eastAsia" w:ascii="思源宋体 CN" w:hAnsi="思源宋体 CN" w:eastAsia="思源宋体 CN"/>
        </w:rPr>
        <w:t>4.14、终止开标</w:t>
      </w:r>
      <w:bookmarkEnd w:id="112"/>
      <w:bookmarkEnd w:id="113"/>
    </w:p>
    <w:p w14:paraId="657DC767">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14:paraId="0782A366">
      <w:pPr>
        <w:ind w:firstLine="420"/>
        <w:rPr>
          <w:rFonts w:ascii="思源宋体 CN" w:hAnsi="思源宋体 CN" w:eastAsia="思源宋体 CN"/>
          <w:bCs/>
        </w:rPr>
      </w:pPr>
      <w:r>
        <w:rPr>
          <w:rFonts w:ascii="思源宋体 CN" w:hAnsi="思源宋体 CN" w:eastAsia="思源宋体 CN"/>
          <w:b/>
        </w:rPr>
        <w:t>前置条件：</w:t>
      </w:r>
    </w:p>
    <w:p w14:paraId="38B45FE6">
      <w:pPr>
        <w:ind w:firstLine="420"/>
        <w:rPr>
          <w:rFonts w:ascii="思源宋体 CN" w:hAnsi="思源宋体 CN" w:eastAsia="思源宋体 CN"/>
          <w:b/>
          <w:bCs/>
        </w:rPr>
      </w:pPr>
      <w:r>
        <w:rPr>
          <w:rFonts w:ascii="思源宋体 CN" w:hAnsi="思源宋体 CN" w:eastAsia="思源宋体 CN"/>
          <w:b/>
          <w:bCs/>
        </w:rPr>
        <w:t>操作步骤：</w:t>
      </w:r>
    </w:p>
    <w:p w14:paraId="60564CA9">
      <w:pPr>
        <w:numPr>
          <w:ilvl w:val="0"/>
          <w:numId w:val="21"/>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14:paraId="1C993324">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01"/>
                    <a:stretch>
                      <a:fillRect/>
                    </a:stretch>
                  </pic:blipFill>
                  <pic:spPr>
                    <a:xfrm>
                      <a:off x="0" y="0"/>
                      <a:ext cx="5248275" cy="2419350"/>
                    </a:xfrm>
                    <a:prstGeom prst="rect">
                      <a:avLst/>
                    </a:prstGeom>
                    <a:noFill/>
                    <a:ln>
                      <a:noFill/>
                    </a:ln>
                  </pic:spPr>
                </pic:pic>
              </a:graphicData>
            </a:graphic>
          </wp:inline>
        </w:drawing>
      </w:r>
    </w:p>
    <w:p w14:paraId="168A05A0">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14:paraId="46DE490B">
      <w:pPr>
        <w:ind w:firstLine="420"/>
      </w:pPr>
    </w:p>
    <w:p w14:paraId="7D25DA5F">
      <w:pPr>
        <w:pStyle w:val="3"/>
        <w:numPr>
          <w:ilvl w:val="0"/>
          <w:numId w:val="0"/>
        </w:numPr>
        <w:tabs>
          <w:tab w:val="left" w:pos="567"/>
        </w:tabs>
        <w:rPr>
          <w:rFonts w:ascii="思源宋体 CN" w:hAnsi="思源宋体 CN" w:eastAsia="思源宋体 CN"/>
        </w:rPr>
      </w:pPr>
      <w:bookmarkStart w:id="114" w:name="_Toc20835"/>
      <w:bookmarkStart w:id="115" w:name="_Toc6937723"/>
      <w:r>
        <w:rPr>
          <w:rFonts w:hint="eastAsia" w:ascii="思源宋体 CN" w:hAnsi="思源宋体 CN" w:eastAsia="思源宋体 CN"/>
        </w:rPr>
        <w:t>4.15、公告栏</w:t>
      </w:r>
      <w:bookmarkEnd w:id="114"/>
      <w:bookmarkEnd w:id="115"/>
    </w:p>
    <w:p w14:paraId="3F73164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14:paraId="5A0549E6">
      <w:pPr>
        <w:ind w:firstLine="420"/>
        <w:rPr>
          <w:rFonts w:ascii="思源宋体 CN" w:hAnsi="思源宋体 CN" w:eastAsia="思源宋体 CN"/>
          <w:bCs/>
        </w:rPr>
      </w:pPr>
      <w:r>
        <w:rPr>
          <w:rFonts w:ascii="思源宋体 CN" w:hAnsi="思源宋体 CN" w:eastAsia="思源宋体 CN"/>
          <w:b/>
        </w:rPr>
        <w:t>前置条件：</w:t>
      </w:r>
    </w:p>
    <w:p w14:paraId="53541CAA">
      <w:pPr>
        <w:ind w:firstLine="420"/>
        <w:rPr>
          <w:rFonts w:ascii="思源宋体 CN" w:hAnsi="思源宋体 CN" w:eastAsia="思源宋体 CN"/>
          <w:b/>
          <w:bCs/>
        </w:rPr>
      </w:pPr>
      <w:r>
        <w:rPr>
          <w:rFonts w:ascii="思源宋体 CN" w:hAnsi="思源宋体 CN" w:eastAsia="思源宋体 CN"/>
          <w:b/>
          <w:bCs/>
        </w:rPr>
        <w:t>操作步骤：</w:t>
      </w:r>
    </w:p>
    <w:p w14:paraId="16D540B7">
      <w:pPr>
        <w:numPr>
          <w:ilvl w:val="0"/>
          <w:numId w:val="22"/>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14:paraId="1919FB66">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046E7BA2">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14:paraId="113A5326">
      <w:pPr>
        <w:ind w:firstLine="420"/>
      </w:pPr>
    </w:p>
    <w:p w14:paraId="5C9C1300">
      <w:pPr>
        <w:pStyle w:val="3"/>
        <w:numPr>
          <w:ilvl w:val="0"/>
          <w:numId w:val="0"/>
        </w:numPr>
        <w:tabs>
          <w:tab w:val="left" w:pos="567"/>
        </w:tabs>
        <w:rPr>
          <w:rFonts w:ascii="思源宋体 CN" w:hAnsi="思源宋体 CN" w:eastAsia="思源宋体 CN"/>
        </w:rPr>
      </w:pPr>
      <w:bookmarkStart w:id="116" w:name="_Toc6937724"/>
      <w:bookmarkStart w:id="117" w:name="_Toc30507"/>
      <w:r>
        <w:rPr>
          <w:rFonts w:hint="eastAsia" w:ascii="思源宋体 CN" w:hAnsi="思源宋体 CN" w:eastAsia="思源宋体 CN"/>
        </w:rPr>
        <w:t>4.16、互动交流</w:t>
      </w:r>
      <w:bookmarkEnd w:id="116"/>
      <w:bookmarkEnd w:id="117"/>
    </w:p>
    <w:p w14:paraId="78658CD7">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14:paraId="671A0B5F">
      <w:pPr>
        <w:ind w:firstLine="420"/>
        <w:rPr>
          <w:rFonts w:ascii="思源宋体 CN" w:hAnsi="思源宋体 CN" w:eastAsia="思源宋体 CN"/>
          <w:bCs/>
        </w:rPr>
      </w:pPr>
      <w:r>
        <w:rPr>
          <w:rFonts w:ascii="思源宋体 CN" w:hAnsi="思源宋体 CN" w:eastAsia="思源宋体 CN"/>
          <w:b/>
        </w:rPr>
        <w:t>前置条件：</w:t>
      </w:r>
    </w:p>
    <w:p w14:paraId="218ED30C">
      <w:pPr>
        <w:ind w:firstLine="420"/>
        <w:rPr>
          <w:rFonts w:ascii="思源宋体 CN" w:hAnsi="思源宋体 CN" w:eastAsia="思源宋体 CN"/>
          <w:b/>
          <w:bCs/>
        </w:rPr>
      </w:pPr>
      <w:r>
        <w:rPr>
          <w:rFonts w:ascii="思源宋体 CN" w:hAnsi="思源宋体 CN" w:eastAsia="思源宋体 CN"/>
          <w:b/>
          <w:bCs/>
        </w:rPr>
        <w:t>操作步骤：</w:t>
      </w:r>
    </w:p>
    <w:p w14:paraId="27DCD599">
      <w:pPr>
        <w:numPr>
          <w:ilvl w:val="0"/>
          <w:numId w:val="23"/>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14:paraId="2A9ABBF1">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14:paraId="3AC4484E">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06"/>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14:paraId="7A563A1A">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14:paraId="2A881EB1">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14:paraId="5060945E">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789FFE82">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14:paraId="68600A60">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5F859FC0">
      <w:pPr>
        <w:ind w:firstLine="420"/>
        <w:rPr>
          <w:rFonts w:ascii="思源宋体 CN" w:hAnsi="思源宋体 CN" w:eastAsia="思源宋体 CN"/>
        </w:rPr>
      </w:pPr>
    </w:p>
    <w:p w14:paraId="5608CBA4">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10"/>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14:paraId="488EFD2C">
      <w:pPr>
        <w:ind w:firstLine="420"/>
        <w:rPr>
          <w:rFonts w:ascii="思源宋体 CN" w:hAnsi="思源宋体 CN" w:eastAsia="思源宋体 CN"/>
        </w:rPr>
      </w:pPr>
      <w:r>
        <w:rPr>
          <w:rFonts w:ascii="思源宋体 CN" w:hAnsi="思源宋体 CN" w:eastAsia="思源宋体 CN"/>
        </w:rPr>
        <w:t>.avi、.mp3、.mp4、.7z；</w:t>
      </w:r>
    </w:p>
    <w:p w14:paraId="735838F7">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14:paraId="4187FE55">
      <w:pPr>
        <w:ind w:firstLine="420"/>
      </w:pPr>
    </w:p>
    <w:p w14:paraId="65EB74EB">
      <w:pPr>
        <w:pStyle w:val="3"/>
        <w:numPr>
          <w:ilvl w:val="0"/>
          <w:numId w:val="0"/>
        </w:numPr>
        <w:tabs>
          <w:tab w:val="left" w:pos="567"/>
        </w:tabs>
        <w:rPr>
          <w:rFonts w:ascii="思源宋体 CN" w:hAnsi="思源宋体 CN" w:eastAsia="思源宋体 CN"/>
        </w:rPr>
      </w:pPr>
      <w:bookmarkStart w:id="118" w:name="_Toc6937725"/>
      <w:bookmarkStart w:id="119" w:name="_Toc8201"/>
      <w:r>
        <w:rPr>
          <w:rFonts w:hint="eastAsia" w:ascii="思源宋体 CN" w:hAnsi="思源宋体 CN" w:eastAsia="思源宋体 CN"/>
        </w:rPr>
        <w:t>4.17、小组聊天</w:t>
      </w:r>
      <w:bookmarkEnd w:id="118"/>
      <w:bookmarkEnd w:id="119"/>
    </w:p>
    <w:p w14:paraId="7FD8AB8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14:paraId="196E7008">
      <w:pPr>
        <w:ind w:firstLine="420"/>
        <w:rPr>
          <w:rFonts w:ascii="思源宋体 CN" w:hAnsi="思源宋体 CN" w:eastAsia="思源宋体 CN"/>
          <w:bCs/>
        </w:rPr>
      </w:pPr>
      <w:r>
        <w:rPr>
          <w:rFonts w:ascii="思源宋体 CN" w:hAnsi="思源宋体 CN" w:eastAsia="思源宋体 CN"/>
          <w:b/>
        </w:rPr>
        <w:t>前置条件：</w:t>
      </w:r>
    </w:p>
    <w:p w14:paraId="43D54005">
      <w:pPr>
        <w:ind w:firstLine="420"/>
        <w:rPr>
          <w:rFonts w:ascii="思源宋体 CN" w:hAnsi="思源宋体 CN" w:eastAsia="思源宋体 CN"/>
          <w:b/>
          <w:bCs/>
        </w:rPr>
      </w:pPr>
      <w:r>
        <w:rPr>
          <w:rFonts w:ascii="思源宋体 CN" w:hAnsi="思源宋体 CN" w:eastAsia="思源宋体 CN"/>
          <w:b/>
          <w:bCs/>
        </w:rPr>
        <w:t>操作步骤：</w:t>
      </w:r>
    </w:p>
    <w:p w14:paraId="709D7B34">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14:paraId="55D99B17">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79AE53AB">
      <w:pPr>
        <w:pStyle w:val="3"/>
        <w:numPr>
          <w:ilvl w:val="0"/>
          <w:numId w:val="0"/>
        </w:numPr>
        <w:tabs>
          <w:tab w:val="left" w:pos="567"/>
        </w:tabs>
        <w:rPr>
          <w:rFonts w:ascii="思源宋体 CN" w:hAnsi="思源宋体 CN" w:eastAsia="思源宋体 CN"/>
        </w:rPr>
      </w:pPr>
      <w:bookmarkStart w:id="120" w:name="_Toc6937726"/>
      <w:bookmarkStart w:id="121" w:name="_Toc7939"/>
      <w:r>
        <w:rPr>
          <w:rFonts w:hint="eastAsia" w:ascii="思源宋体 CN" w:hAnsi="思源宋体 CN" w:eastAsia="思源宋体 CN"/>
        </w:rPr>
        <w:t>4.18、直播</w:t>
      </w:r>
      <w:bookmarkEnd w:id="120"/>
      <w:bookmarkEnd w:id="121"/>
    </w:p>
    <w:p w14:paraId="6165C851">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14:paraId="03DFC8D7">
      <w:pPr>
        <w:ind w:firstLine="420"/>
        <w:rPr>
          <w:rFonts w:ascii="思源宋体 CN" w:hAnsi="思源宋体 CN" w:eastAsia="思源宋体 CN"/>
          <w:bCs/>
        </w:rPr>
      </w:pPr>
      <w:r>
        <w:rPr>
          <w:rFonts w:ascii="思源宋体 CN" w:hAnsi="思源宋体 CN" w:eastAsia="思源宋体 CN"/>
          <w:b/>
        </w:rPr>
        <w:t>前置条件：</w:t>
      </w:r>
    </w:p>
    <w:p w14:paraId="5D050FC6">
      <w:pPr>
        <w:ind w:firstLine="420"/>
        <w:rPr>
          <w:rFonts w:ascii="思源宋体 CN" w:hAnsi="思源宋体 CN" w:eastAsia="思源宋体 CN"/>
          <w:b/>
          <w:bCs/>
        </w:rPr>
      </w:pPr>
      <w:r>
        <w:rPr>
          <w:rFonts w:ascii="思源宋体 CN" w:hAnsi="思源宋体 CN" w:eastAsia="思源宋体 CN"/>
          <w:b/>
          <w:bCs/>
        </w:rPr>
        <w:t>操作步骤：</w:t>
      </w:r>
    </w:p>
    <w:p w14:paraId="5340AA0E">
      <w:pPr>
        <w:numPr>
          <w:ilvl w:val="0"/>
          <w:numId w:val="24"/>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14:paraId="3ADB169E">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14:paraId="652ECB3D">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28EE9A2B">
      <w:pPr>
        <w:numPr>
          <w:ilvl w:val="0"/>
          <w:numId w:val="24"/>
        </w:numPr>
        <w:ind w:firstLine="420"/>
      </w:pPr>
      <w:r>
        <w:rPr>
          <w:rFonts w:hint="eastAsia" w:ascii="思源宋体 CN" w:hAnsi="思源宋体 CN" w:eastAsia="思源宋体 CN"/>
        </w:rPr>
        <w:t>点击“分享屏幕”，分享主持人的桌面</w:t>
      </w:r>
      <w:r>
        <w:rPr>
          <w:rFonts w:hint="eastAsia"/>
        </w:rPr>
        <w:t>。</w:t>
      </w:r>
    </w:p>
    <w:p w14:paraId="34426CC2">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14:paraId="1246EE1D">
      <w:pPr>
        <w:numPr>
          <w:ilvl w:val="0"/>
          <w:numId w:val="24"/>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14:paraId="747738F7">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75BE7A18">
      <w:pPr>
        <w:numPr>
          <w:ilvl w:val="0"/>
          <w:numId w:val="24"/>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14:paraId="3EC707C0">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14:paraId="25DF3533">
      <w:pPr>
        <w:pStyle w:val="3"/>
        <w:numPr>
          <w:ilvl w:val="0"/>
          <w:numId w:val="0"/>
        </w:numPr>
        <w:tabs>
          <w:tab w:val="left" w:pos="567"/>
        </w:tabs>
        <w:rPr>
          <w:rFonts w:ascii="思源宋体 CN" w:hAnsi="思源宋体 CN" w:eastAsia="思源宋体 CN"/>
        </w:rPr>
      </w:pPr>
      <w:bookmarkStart w:id="122" w:name="_Toc6937729"/>
      <w:bookmarkStart w:id="123" w:name="_Toc7371"/>
      <w:r>
        <w:rPr>
          <w:rFonts w:hint="eastAsia" w:ascii="思源宋体 CN" w:hAnsi="思源宋体 CN" w:eastAsia="思源宋体 CN"/>
        </w:rPr>
        <w:t>4.</w:t>
      </w:r>
      <w:r>
        <w:rPr>
          <w:rFonts w:hint="eastAsia" w:ascii="思源宋体 CN" w:hAnsi="思源宋体 CN" w:eastAsia="思源宋体 CN"/>
          <w:lang w:val="en-US" w:eastAsia="zh-CN"/>
        </w:rPr>
        <w:t>19</w:t>
      </w:r>
      <w:r>
        <w:rPr>
          <w:rFonts w:hint="eastAsia" w:ascii="思源宋体 CN" w:hAnsi="思源宋体 CN" w:eastAsia="思源宋体 CN"/>
        </w:rPr>
        <w:t>、私聊</w:t>
      </w:r>
      <w:bookmarkEnd w:id="122"/>
      <w:bookmarkEnd w:id="123"/>
    </w:p>
    <w:p w14:paraId="69D626B5">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14:paraId="78A28092">
      <w:pPr>
        <w:ind w:firstLine="420"/>
        <w:rPr>
          <w:rFonts w:ascii="思源宋体 CN" w:hAnsi="思源宋体 CN" w:eastAsia="思源宋体 CN"/>
          <w:bCs/>
        </w:rPr>
      </w:pPr>
      <w:r>
        <w:rPr>
          <w:rFonts w:ascii="思源宋体 CN" w:hAnsi="思源宋体 CN" w:eastAsia="思源宋体 CN"/>
          <w:b/>
        </w:rPr>
        <w:t>前置条件：</w:t>
      </w:r>
    </w:p>
    <w:p w14:paraId="61CB7FD0">
      <w:pPr>
        <w:ind w:firstLine="420"/>
        <w:rPr>
          <w:rFonts w:ascii="思源宋体 CN" w:hAnsi="思源宋体 CN" w:eastAsia="思源宋体 CN"/>
          <w:b/>
          <w:bCs/>
        </w:rPr>
      </w:pPr>
      <w:r>
        <w:rPr>
          <w:rFonts w:ascii="思源宋体 CN" w:hAnsi="思源宋体 CN" w:eastAsia="思源宋体 CN"/>
          <w:b/>
          <w:bCs/>
        </w:rPr>
        <w:t>操作步骤：</w:t>
      </w:r>
    </w:p>
    <w:p w14:paraId="55E8B64C">
      <w:pPr>
        <w:numPr>
          <w:ilvl w:val="0"/>
          <w:numId w:val="25"/>
        </w:numPr>
        <w:ind w:firstLine="420"/>
        <w:rPr>
          <w:rFonts w:ascii="思源宋体 CN" w:hAnsi="思源宋体 CN" w:eastAsia="思源宋体 CN"/>
        </w:rPr>
      </w:pPr>
      <w:r>
        <w:rPr>
          <w:rFonts w:hint="eastAsia" w:ascii="思源宋体 CN" w:hAnsi="思源宋体 CN" w:eastAsia="思源宋体 CN"/>
        </w:rPr>
        <w:t>点击聊天区域的私聊按钮</w:t>
      </w:r>
    </w:p>
    <w:p w14:paraId="0B346193">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14:paraId="7F2DBAA8">
      <w:pPr>
        <w:numPr>
          <w:ilvl w:val="0"/>
          <w:numId w:val="25"/>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14:paraId="3868F34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14:paraId="553E63B4">
      <w:pPr>
        <w:numPr>
          <w:ilvl w:val="0"/>
          <w:numId w:val="25"/>
        </w:numPr>
        <w:ind w:firstLine="420"/>
        <w:rPr>
          <w:rFonts w:ascii="思源宋体 CN" w:hAnsi="思源宋体 CN" w:eastAsia="思源宋体 CN"/>
        </w:rPr>
      </w:pPr>
      <w:r>
        <w:rPr>
          <w:rFonts w:hint="eastAsia" w:ascii="思源宋体 CN" w:hAnsi="思源宋体 CN" w:eastAsia="思源宋体 CN"/>
        </w:rPr>
        <w:t>弹出私聊对话框</w:t>
      </w:r>
    </w:p>
    <w:p w14:paraId="592EDB5B">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14:paraId="2C597F81">
      <w:pPr>
        <w:numPr>
          <w:ilvl w:val="0"/>
          <w:numId w:val="25"/>
        </w:numPr>
        <w:ind w:firstLine="420"/>
        <w:rPr>
          <w:rFonts w:ascii="思源宋体 CN" w:hAnsi="思源宋体 CN" w:eastAsia="思源宋体 CN"/>
        </w:rPr>
      </w:pPr>
      <w:r>
        <w:rPr>
          <w:rFonts w:hint="eastAsia" w:ascii="思源宋体 CN" w:hAnsi="思源宋体 CN" w:eastAsia="思源宋体 CN"/>
        </w:rPr>
        <w:t>还可以点击私聊</w:t>
      </w:r>
    </w:p>
    <w:p w14:paraId="6C32B664">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14:paraId="46BB2B4F">
      <w:pPr>
        <w:ind w:firstLine="420"/>
        <w:rPr>
          <w:rFonts w:ascii="思源宋体 CN" w:hAnsi="思源宋体 CN" w:eastAsia="思源宋体 CN"/>
        </w:rPr>
      </w:pPr>
    </w:p>
    <w:p w14:paraId="13E3FA51">
      <w:pPr>
        <w:pStyle w:val="3"/>
        <w:numPr>
          <w:ilvl w:val="0"/>
          <w:numId w:val="0"/>
        </w:numPr>
        <w:tabs>
          <w:tab w:val="left" w:pos="567"/>
        </w:tabs>
        <w:rPr>
          <w:rFonts w:ascii="思源宋体 CN" w:hAnsi="思源宋体 CN" w:eastAsia="思源宋体 CN"/>
        </w:rPr>
      </w:pPr>
      <w:bookmarkStart w:id="124" w:name="_Toc6937730"/>
      <w:bookmarkStart w:id="125" w:name="_Toc15613"/>
      <w:r>
        <w:rPr>
          <w:rFonts w:hint="eastAsia" w:ascii="思源宋体 CN" w:hAnsi="思源宋体 CN" w:eastAsia="思源宋体 CN"/>
        </w:rPr>
        <w:t>4.22、人员列表</w:t>
      </w:r>
      <w:bookmarkEnd w:id="124"/>
      <w:bookmarkEnd w:id="125"/>
    </w:p>
    <w:p w14:paraId="47D76E57">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14:paraId="525CE5B0">
      <w:pPr>
        <w:ind w:firstLine="420"/>
        <w:rPr>
          <w:rFonts w:ascii="思源宋体 CN" w:hAnsi="思源宋体 CN" w:eastAsia="思源宋体 CN"/>
          <w:bCs/>
        </w:rPr>
      </w:pPr>
      <w:r>
        <w:rPr>
          <w:rFonts w:ascii="思源宋体 CN" w:hAnsi="思源宋体 CN" w:eastAsia="思源宋体 CN"/>
          <w:b/>
        </w:rPr>
        <w:t>前置条件：</w:t>
      </w:r>
    </w:p>
    <w:p w14:paraId="2AEF7D30">
      <w:pPr>
        <w:ind w:firstLine="420"/>
        <w:rPr>
          <w:rFonts w:ascii="思源宋体 CN" w:hAnsi="思源宋体 CN" w:eastAsia="思源宋体 CN"/>
          <w:b/>
          <w:bCs/>
        </w:rPr>
      </w:pPr>
      <w:r>
        <w:rPr>
          <w:rFonts w:ascii="思源宋体 CN" w:hAnsi="思源宋体 CN" w:eastAsia="思源宋体 CN"/>
          <w:b/>
          <w:bCs/>
        </w:rPr>
        <w:t>操作步骤：</w:t>
      </w:r>
    </w:p>
    <w:p w14:paraId="3DE63A1F">
      <w:pPr>
        <w:numPr>
          <w:ilvl w:val="0"/>
          <w:numId w:val="26"/>
        </w:numPr>
        <w:ind w:firstLine="420"/>
        <w:rPr>
          <w:rFonts w:ascii="思源宋体 CN" w:hAnsi="思源宋体 CN" w:eastAsia="思源宋体 CN"/>
        </w:rPr>
      </w:pPr>
      <w:r>
        <w:rPr>
          <w:rFonts w:hint="eastAsia" w:ascii="思源宋体 CN" w:hAnsi="思源宋体 CN" w:eastAsia="思源宋体 CN"/>
        </w:rPr>
        <w:t>点击右上方“人员列表”。</w:t>
      </w:r>
    </w:p>
    <w:p w14:paraId="3959332F">
      <w:pPr>
        <w:ind w:firstLine="420"/>
      </w:pPr>
      <w:r>
        <w:drawing>
          <wp:inline distT="0" distB="0" distL="114300" distR="11430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22"/>
                    <a:stretch>
                      <a:fillRect/>
                    </a:stretch>
                  </pic:blipFill>
                  <pic:spPr>
                    <a:xfrm>
                      <a:off x="0" y="0"/>
                      <a:ext cx="5267960" cy="2430780"/>
                    </a:xfrm>
                    <a:prstGeom prst="rect">
                      <a:avLst/>
                    </a:prstGeom>
                    <a:noFill/>
                    <a:ln>
                      <a:noFill/>
                    </a:ln>
                  </pic:spPr>
                </pic:pic>
              </a:graphicData>
            </a:graphic>
          </wp:inline>
        </w:drawing>
      </w:r>
    </w:p>
    <w:p w14:paraId="16FA81FD">
      <w:pPr>
        <w:ind w:firstLine="420"/>
      </w:pPr>
    </w:p>
    <w:bookmarkEnd w:id="87"/>
    <w:p w14:paraId="1FE19227">
      <w:pPr>
        <w:pStyle w:val="2"/>
        <w:numPr>
          <w:ilvl w:val="0"/>
          <w:numId w:val="27"/>
        </w:numPr>
        <w:rPr>
          <w:rFonts w:ascii="思源宋体 CN" w:hAnsi="思源宋体 CN" w:eastAsia="思源宋体 CN"/>
          <w:lang w:bidi="ar"/>
        </w:rPr>
      </w:pPr>
      <w:bookmarkStart w:id="126" w:name="_Toc12979"/>
      <w:r>
        <w:rPr>
          <w:rFonts w:hint="eastAsia" w:ascii="思源宋体 CN" w:hAnsi="思源宋体 CN" w:eastAsia="思源宋体 CN"/>
          <w:lang w:bidi="ar"/>
        </w:rPr>
        <w:t>评标准备</w:t>
      </w:r>
      <w:bookmarkEnd w:id="126"/>
    </w:p>
    <w:p w14:paraId="099BCBD4">
      <w:pPr>
        <w:ind w:firstLine="420"/>
      </w:pPr>
      <w:r>
        <w:rPr>
          <w:rFonts w:hint="eastAsia" w:ascii="思源宋体 CN" w:hAnsi="思源宋体 CN" w:eastAsia="思源宋体 CN"/>
        </w:rPr>
        <w:t>本环节主要设置评标过程中的各项参数</w:t>
      </w:r>
      <w:r>
        <w:rPr>
          <w:rFonts w:hint="eastAsia"/>
        </w:rPr>
        <w:t>。</w:t>
      </w:r>
    </w:p>
    <w:p w14:paraId="23338812">
      <w:pPr>
        <w:pStyle w:val="3"/>
        <w:numPr>
          <w:ilvl w:val="0"/>
          <w:numId w:val="0"/>
        </w:numPr>
        <w:rPr>
          <w:rFonts w:ascii="思源宋体 CN" w:hAnsi="思源宋体 CN" w:eastAsia="思源宋体 CN"/>
        </w:rPr>
      </w:pPr>
      <w:bookmarkStart w:id="127" w:name="_Toc9694"/>
      <w:r>
        <w:rPr>
          <w:rFonts w:hint="eastAsia" w:ascii="思源宋体 CN" w:hAnsi="思源宋体 CN" w:eastAsia="思源宋体 CN"/>
        </w:rPr>
        <w:t>5.1、登录</w:t>
      </w:r>
      <w:bookmarkEnd w:id="127"/>
    </w:p>
    <w:p w14:paraId="0504D089">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14:paraId="24FAC51D">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14:paraId="06F28FD3">
      <w:pPr>
        <w:ind w:firstLine="420"/>
        <w:rPr>
          <w:rFonts w:ascii="思源宋体 CN" w:hAnsi="思源宋体 CN" w:eastAsia="思源宋体 CN"/>
          <w:b/>
          <w:bCs/>
        </w:rPr>
      </w:pPr>
      <w:r>
        <w:rPr>
          <w:rFonts w:ascii="思源宋体 CN" w:hAnsi="思源宋体 CN" w:eastAsia="思源宋体 CN"/>
          <w:b/>
          <w:bCs/>
        </w:rPr>
        <w:t>操作步骤：</w:t>
      </w:r>
    </w:p>
    <w:p w14:paraId="286374B2">
      <w:pPr>
        <w:pStyle w:val="34"/>
        <w:numPr>
          <w:ilvl w:val="0"/>
          <w:numId w:val="28"/>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14:paraId="79D717DE">
      <w:pPr>
        <w:ind w:firstLine="420"/>
      </w:pPr>
      <w:r>
        <w:drawing>
          <wp:inline distT="0" distB="0" distL="114300" distR="114300">
            <wp:extent cx="4956175" cy="2221230"/>
            <wp:effectExtent l="0" t="0" r="9525" b="127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123"/>
                    <a:stretch>
                      <a:fillRect/>
                    </a:stretch>
                  </pic:blipFill>
                  <pic:spPr>
                    <a:xfrm>
                      <a:off x="0" y="0"/>
                      <a:ext cx="4956175" cy="2221230"/>
                    </a:xfrm>
                    <a:prstGeom prst="rect">
                      <a:avLst/>
                    </a:prstGeom>
                    <a:noFill/>
                    <a:ln>
                      <a:noFill/>
                    </a:ln>
                  </pic:spPr>
                </pic:pic>
              </a:graphicData>
            </a:graphic>
          </wp:inline>
        </w:drawing>
      </w:r>
    </w:p>
    <w:p w14:paraId="2D2AC517">
      <w:pPr>
        <w:ind w:firstLine="420"/>
      </w:pPr>
    </w:p>
    <w:p w14:paraId="790A26AF">
      <w:pPr>
        <w:pStyle w:val="3"/>
        <w:numPr>
          <w:ilvl w:val="0"/>
          <w:numId w:val="0"/>
        </w:numPr>
        <w:rPr>
          <w:rFonts w:ascii="思源宋体 CN" w:hAnsi="思源宋体 CN" w:eastAsia="思源宋体 CN"/>
        </w:rPr>
      </w:pPr>
      <w:bookmarkStart w:id="128" w:name="_Toc2537"/>
      <w:r>
        <w:rPr>
          <w:rFonts w:hint="eastAsia" w:ascii="思源宋体 CN" w:hAnsi="思源宋体 CN" w:eastAsia="思源宋体 CN"/>
        </w:rPr>
        <w:t>5.2、招标文件导入</w:t>
      </w:r>
      <w:bookmarkEnd w:id="128"/>
    </w:p>
    <w:p w14:paraId="483E4A2C">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14:paraId="23EF253A">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14:paraId="5E4D8580">
      <w:pPr>
        <w:ind w:firstLine="420"/>
        <w:rPr>
          <w:rFonts w:ascii="思源宋体 CN" w:hAnsi="思源宋体 CN" w:eastAsia="思源宋体 CN"/>
          <w:b/>
          <w:bCs/>
        </w:rPr>
      </w:pPr>
      <w:r>
        <w:rPr>
          <w:rFonts w:ascii="思源宋体 CN" w:hAnsi="思源宋体 CN" w:eastAsia="思源宋体 CN"/>
          <w:b/>
          <w:bCs/>
        </w:rPr>
        <w:t>操作步骤：</w:t>
      </w:r>
    </w:p>
    <w:p w14:paraId="227E4641">
      <w:pPr>
        <w:ind w:firstLine="420"/>
        <w:rPr>
          <w:rFonts w:ascii="思源宋体 CN" w:hAnsi="思源宋体 CN" w:eastAsia="思源宋体 CN"/>
        </w:rPr>
      </w:pPr>
      <w:r>
        <w:rPr>
          <w:rFonts w:hint="eastAsia" w:ascii="思源宋体 CN" w:hAnsi="思源宋体 CN" w:eastAsia="思源宋体 CN"/>
        </w:rPr>
        <w:t>1、点击“导入”按钮，进行导入；</w:t>
      </w:r>
    </w:p>
    <w:p w14:paraId="04CC9F27">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24"/>
                    <a:stretch>
                      <a:fillRect/>
                    </a:stretch>
                  </pic:blipFill>
                  <pic:spPr>
                    <a:xfrm>
                      <a:off x="0" y="0"/>
                      <a:ext cx="5265420" cy="2118360"/>
                    </a:xfrm>
                    <a:prstGeom prst="rect">
                      <a:avLst/>
                    </a:prstGeom>
                    <a:noFill/>
                    <a:ln>
                      <a:noFill/>
                    </a:ln>
                  </pic:spPr>
                </pic:pic>
              </a:graphicData>
            </a:graphic>
          </wp:inline>
        </w:drawing>
      </w:r>
    </w:p>
    <w:p w14:paraId="71CA3566">
      <w:pPr>
        <w:ind w:firstLine="420"/>
      </w:pPr>
    </w:p>
    <w:p w14:paraId="26334989">
      <w:pPr>
        <w:pStyle w:val="3"/>
        <w:numPr>
          <w:ilvl w:val="0"/>
          <w:numId w:val="0"/>
        </w:numPr>
        <w:rPr>
          <w:rFonts w:ascii="思源宋体 CN" w:hAnsi="思源宋体 CN" w:eastAsia="思源宋体 CN"/>
        </w:rPr>
      </w:pPr>
      <w:bookmarkStart w:id="129" w:name="_Toc13780"/>
      <w:r>
        <w:rPr>
          <w:rFonts w:hint="eastAsia" w:ascii="思源宋体 CN" w:hAnsi="思源宋体 CN" w:eastAsia="思源宋体 CN"/>
        </w:rPr>
        <w:t>5.3、评标办法设置</w:t>
      </w:r>
      <w:bookmarkEnd w:id="129"/>
    </w:p>
    <w:p w14:paraId="6BA32CBD">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14:paraId="0C73E872">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bookmarkStart w:id="131" w:name="_GoBack"/>
      <w:bookmarkEnd w:id="131"/>
    </w:p>
    <w:p w14:paraId="182D1222">
      <w:pPr>
        <w:ind w:firstLine="420"/>
        <w:rPr>
          <w:rFonts w:ascii="思源宋体 CN" w:hAnsi="思源宋体 CN" w:eastAsia="思源宋体 CN"/>
          <w:b/>
          <w:bCs/>
        </w:rPr>
      </w:pPr>
      <w:r>
        <w:rPr>
          <w:rFonts w:ascii="思源宋体 CN" w:hAnsi="思源宋体 CN" w:eastAsia="思源宋体 CN"/>
          <w:b/>
          <w:bCs/>
        </w:rPr>
        <w:t>操作步骤：</w:t>
      </w:r>
    </w:p>
    <w:p w14:paraId="15E9C825">
      <w:pPr>
        <w:pStyle w:val="34"/>
        <w:numPr>
          <w:ilvl w:val="0"/>
          <w:numId w:val="29"/>
        </w:numPr>
        <w:rPr>
          <w:rFonts w:ascii="思源宋体 CN" w:hAnsi="思源宋体 CN" w:eastAsia="思源宋体 CN"/>
        </w:rPr>
      </w:pPr>
      <w:r>
        <w:rPr>
          <w:rFonts w:hint="eastAsia" w:ascii="思源宋体 CN" w:hAnsi="思源宋体 CN" w:eastAsia="思源宋体 CN"/>
        </w:rPr>
        <w:t>点击“评标办法”按钮，设置评标参数</w:t>
      </w:r>
      <w:r>
        <w:rPr>
          <w:rFonts w:hint="eastAsia" w:ascii="思源宋体 CN" w:hAnsi="思源宋体 CN" w:eastAsia="思源宋体 CN"/>
          <w:lang w:eastAsia="zh-CN"/>
        </w:rPr>
        <w:t>，</w:t>
      </w:r>
      <w:r>
        <w:rPr>
          <w:rFonts w:hint="eastAsia" w:ascii="思源宋体 CN" w:hAnsi="思源宋体 CN" w:eastAsia="思源宋体 CN"/>
          <w:color w:val="FF0000"/>
          <w:lang w:val="en-US" w:eastAsia="zh-CN"/>
        </w:rPr>
        <w:t>已经在招标文件设置好的忽略此步骤</w:t>
      </w:r>
      <w:r>
        <w:rPr>
          <w:rFonts w:hint="eastAsia" w:ascii="思源宋体 CN" w:hAnsi="思源宋体 CN" w:eastAsia="思源宋体 CN"/>
        </w:rPr>
        <w:t>；</w:t>
      </w:r>
    </w:p>
    <w:p w14:paraId="7630232C">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25"/>
                    <a:stretch>
                      <a:fillRect/>
                    </a:stretch>
                  </pic:blipFill>
                  <pic:spPr>
                    <a:xfrm>
                      <a:off x="0" y="0"/>
                      <a:ext cx="5272405" cy="2132330"/>
                    </a:xfrm>
                    <a:prstGeom prst="rect">
                      <a:avLst/>
                    </a:prstGeom>
                    <a:noFill/>
                    <a:ln>
                      <a:noFill/>
                    </a:ln>
                  </pic:spPr>
                </pic:pic>
              </a:graphicData>
            </a:graphic>
          </wp:inline>
        </w:drawing>
      </w:r>
    </w:p>
    <w:p w14:paraId="4EC0C413">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14:paraId="5ACEEA03">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14:paraId="47DEBA06">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26"/>
                    <a:stretch>
                      <a:fillRect/>
                    </a:stretch>
                  </pic:blipFill>
                  <pic:spPr>
                    <a:xfrm>
                      <a:off x="0" y="0"/>
                      <a:ext cx="5265420" cy="2266315"/>
                    </a:xfrm>
                    <a:prstGeom prst="rect">
                      <a:avLst/>
                    </a:prstGeom>
                    <a:noFill/>
                    <a:ln>
                      <a:noFill/>
                    </a:ln>
                  </pic:spPr>
                </pic:pic>
              </a:graphicData>
            </a:graphic>
          </wp:inline>
        </w:drawing>
      </w:r>
    </w:p>
    <w:p w14:paraId="5F60BE6A">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27"/>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28"/>
                    <a:stretch>
                      <a:fillRect/>
                    </a:stretch>
                  </pic:blipFill>
                  <pic:spPr>
                    <a:xfrm>
                      <a:off x="0" y="0"/>
                      <a:ext cx="5273675" cy="2392680"/>
                    </a:xfrm>
                    <a:prstGeom prst="rect">
                      <a:avLst/>
                    </a:prstGeom>
                    <a:noFill/>
                    <a:ln>
                      <a:noFill/>
                    </a:ln>
                  </pic:spPr>
                </pic:pic>
              </a:graphicData>
            </a:graphic>
          </wp:inline>
        </w:drawing>
      </w:r>
    </w:p>
    <w:p w14:paraId="67D54FEE">
      <w:pPr>
        <w:numPr>
          <w:ilvl w:val="0"/>
          <w:numId w:val="29"/>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14:paraId="53119936">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29"/>
                    <a:stretch>
                      <a:fillRect/>
                    </a:stretch>
                  </pic:blipFill>
                  <pic:spPr>
                    <a:xfrm>
                      <a:off x="0" y="0"/>
                      <a:ext cx="5271135" cy="1681480"/>
                    </a:xfrm>
                    <a:prstGeom prst="rect">
                      <a:avLst/>
                    </a:prstGeom>
                    <a:noFill/>
                    <a:ln>
                      <a:noFill/>
                    </a:ln>
                  </pic:spPr>
                </pic:pic>
              </a:graphicData>
            </a:graphic>
          </wp:inline>
        </w:drawing>
      </w:r>
    </w:p>
    <w:p w14:paraId="72B210DE">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30"/>
                    <a:stretch>
                      <a:fillRect/>
                    </a:stretch>
                  </pic:blipFill>
                  <pic:spPr>
                    <a:xfrm>
                      <a:off x="0" y="0"/>
                      <a:ext cx="5274310" cy="1880870"/>
                    </a:xfrm>
                    <a:prstGeom prst="rect">
                      <a:avLst/>
                    </a:prstGeom>
                    <a:noFill/>
                    <a:ln>
                      <a:noFill/>
                    </a:ln>
                  </pic:spPr>
                </pic:pic>
              </a:graphicData>
            </a:graphic>
          </wp:inline>
        </w:drawing>
      </w:r>
    </w:p>
    <w:p w14:paraId="743F7AC7">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31"/>
                    <a:stretch>
                      <a:fillRect/>
                    </a:stretch>
                  </pic:blipFill>
                  <pic:spPr>
                    <a:xfrm>
                      <a:off x="0" y="0"/>
                      <a:ext cx="5273040" cy="2291080"/>
                    </a:xfrm>
                    <a:prstGeom prst="rect">
                      <a:avLst/>
                    </a:prstGeom>
                    <a:noFill/>
                    <a:ln>
                      <a:noFill/>
                    </a:ln>
                  </pic:spPr>
                </pic:pic>
              </a:graphicData>
            </a:graphic>
          </wp:inline>
        </w:drawing>
      </w:r>
    </w:p>
    <w:p w14:paraId="43187B6A">
      <w:pPr>
        <w:pStyle w:val="3"/>
        <w:numPr>
          <w:ilvl w:val="0"/>
          <w:numId w:val="0"/>
        </w:numPr>
        <w:rPr>
          <w:rFonts w:hint="eastAsia" w:ascii="思源宋体 CN" w:hAnsi="思源宋体 CN" w:eastAsia="思源宋体 CN"/>
          <w:lang w:val="en-US" w:eastAsia="zh-CN"/>
        </w:rPr>
      </w:pPr>
      <w:bookmarkStart w:id="130" w:name="_Toc14307"/>
      <w:r>
        <w:rPr>
          <w:rFonts w:hint="eastAsia" w:ascii="思源宋体 CN" w:hAnsi="思源宋体 CN" w:eastAsia="思源宋体 CN"/>
        </w:rPr>
        <w:t>5.</w:t>
      </w:r>
      <w:r>
        <w:rPr>
          <w:rFonts w:hint="eastAsia" w:ascii="思源宋体 CN" w:hAnsi="思源宋体 CN" w:eastAsia="思源宋体 CN"/>
          <w:lang w:val="en-US" w:eastAsia="zh-CN"/>
        </w:rPr>
        <w:t>4</w:t>
      </w:r>
      <w:r>
        <w:rPr>
          <w:rFonts w:hint="eastAsia" w:ascii="思源宋体 CN" w:hAnsi="思源宋体 CN" w:eastAsia="思源宋体 CN"/>
        </w:rPr>
        <w:t>、</w:t>
      </w:r>
      <w:r>
        <w:rPr>
          <w:rFonts w:hint="eastAsia" w:ascii="思源宋体 CN" w:hAnsi="思源宋体 CN" w:eastAsia="思源宋体 CN"/>
          <w:lang w:val="en-US" w:eastAsia="zh-CN"/>
        </w:rPr>
        <w:t>确定评委</w:t>
      </w:r>
      <w:bookmarkEnd w:id="130"/>
    </w:p>
    <w:p w14:paraId="7D0A6AF0">
      <w:pPr>
        <w:rPr>
          <w:rFonts w:hint="default"/>
          <w:lang w:val="en-US" w:eastAsia="zh-CN"/>
        </w:rPr>
      </w:pPr>
      <w:r>
        <w:rPr>
          <w:rFonts w:hint="eastAsia" w:ascii="思源宋体 CN" w:hAnsi="思源宋体 CN" w:eastAsia="思源宋体 CN"/>
          <w:lang w:val="en-US" w:eastAsia="zh-CN"/>
        </w:rPr>
        <w:t>1、点击确定评委，通过平台进行线上抽取的项目，可以直接获取评委名单，非线上抽取的，可以输入评委姓名和单位后，点击新增评委录入</w:t>
      </w:r>
    </w:p>
    <w:p w14:paraId="30CD7023">
      <w:r>
        <w:drawing>
          <wp:inline distT="0" distB="0" distL="114300" distR="114300">
            <wp:extent cx="4077970" cy="1828165"/>
            <wp:effectExtent l="0" t="0" r="11430" b="63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132"/>
                    <a:stretch>
                      <a:fillRect/>
                    </a:stretch>
                  </pic:blipFill>
                  <pic:spPr>
                    <a:xfrm>
                      <a:off x="0" y="0"/>
                      <a:ext cx="4077970" cy="1828165"/>
                    </a:xfrm>
                    <a:prstGeom prst="rect">
                      <a:avLst/>
                    </a:prstGeom>
                    <a:noFill/>
                    <a:ln>
                      <a:noFill/>
                    </a:ln>
                  </pic:spPr>
                </pic:pic>
              </a:graphicData>
            </a:graphic>
          </wp:inline>
        </w:drawing>
      </w:r>
    </w:p>
    <w:p w14:paraId="0AEC4A6A">
      <w:pPr>
        <w:rPr>
          <w:rFonts w:ascii="思源宋体 CN" w:hAnsi="思源宋体 CN" w:eastAsia="思源宋体 CN"/>
        </w:rPr>
      </w:pP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4769F">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7D5685">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思源宋体 CN" w:hAnsi="思源宋体 CN" w:eastAsia="思源宋体 CN" w:cs="思源宋体 CN ExtraLight"/>
        <w:sz w:val="18"/>
        <w:szCs w:val="18"/>
        <w:lang w:val="en-US" w:eastAsia="zh-CN"/>
      </w:rPr>
      <w:t>舟山市舟企采综合采购服务平台</w:t>
    </w:r>
    <w:r>
      <w:rPr>
        <w:rFonts w:hint="eastAsia" w:ascii="思源宋体 CN" w:hAnsi="思源宋体 CN" w:eastAsia="思源宋体 CN" w:cs="思源宋体 CN ExtraLight"/>
        <w:sz w:val="18"/>
        <w:szCs w:val="18"/>
      </w:rPr>
      <w:t xml:space="preserve">操作手册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82AA154"/>
    <w:multiLevelType w:val="singleLevel"/>
    <w:tmpl w:val="E82AA154"/>
    <w:lvl w:ilvl="0" w:tentative="0">
      <w:start w:val="1"/>
      <w:numFmt w:val="decimal"/>
      <w:suff w:val="nothing"/>
      <w:lvlText w:val="%1、"/>
      <w:lvlJc w:val="left"/>
    </w:lvl>
  </w:abstractNum>
  <w:abstractNum w:abstractNumId="8">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01C6927D"/>
    <w:multiLevelType w:val="singleLevel"/>
    <w:tmpl w:val="01C6927D"/>
    <w:lvl w:ilvl="0" w:tentative="0">
      <w:start w:val="1"/>
      <w:numFmt w:val="decimal"/>
      <w:suff w:val="space"/>
      <w:lvlText w:val="%1、"/>
      <w:lvlJc w:val="left"/>
    </w:lvl>
  </w:abstractNum>
  <w:abstractNum w:abstractNumId="10">
    <w:nsid w:val="0CDA48D1"/>
    <w:multiLevelType w:val="singleLevel"/>
    <w:tmpl w:val="0CDA48D1"/>
    <w:lvl w:ilvl="0" w:tentative="0">
      <w:start w:val="1"/>
      <w:numFmt w:val="decimal"/>
      <w:suff w:val="nothing"/>
      <w:lvlText w:val="%1、"/>
      <w:lvlJc w:val="left"/>
    </w:lvl>
  </w:abstractNum>
  <w:abstractNum w:abstractNumId="11">
    <w:nsid w:val="131D6F56"/>
    <w:multiLevelType w:val="singleLevel"/>
    <w:tmpl w:val="131D6F56"/>
    <w:lvl w:ilvl="0" w:tentative="0">
      <w:start w:val="1"/>
      <w:numFmt w:val="decimal"/>
      <w:suff w:val="nothing"/>
      <w:lvlText w:val="%1、"/>
      <w:lvlJc w:val="left"/>
    </w:lvl>
  </w:abstractNum>
  <w:abstractNum w:abstractNumId="12">
    <w:nsid w:val="17E6127E"/>
    <w:multiLevelType w:val="singleLevel"/>
    <w:tmpl w:val="17E6127E"/>
    <w:lvl w:ilvl="0" w:tentative="0">
      <w:start w:val="1"/>
      <w:numFmt w:val="decimal"/>
      <w:suff w:val="nothing"/>
      <w:lvlText w:val="%1、"/>
      <w:lvlJc w:val="left"/>
    </w:lvl>
  </w:abstractNum>
  <w:abstractNum w:abstractNumId="13">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283F29A8"/>
    <w:multiLevelType w:val="singleLevel"/>
    <w:tmpl w:val="283F29A8"/>
    <w:lvl w:ilvl="0" w:tentative="0">
      <w:start w:val="1"/>
      <w:numFmt w:val="decimal"/>
      <w:suff w:val="nothing"/>
      <w:lvlText w:val="%1、"/>
      <w:lvlJc w:val="left"/>
    </w:lvl>
  </w:abstractNum>
  <w:abstractNum w:abstractNumId="17">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42E053CB"/>
    <w:multiLevelType w:val="singleLevel"/>
    <w:tmpl w:val="42E053CB"/>
    <w:lvl w:ilvl="0" w:tentative="0">
      <w:start w:val="1"/>
      <w:numFmt w:val="decimal"/>
      <w:suff w:val="space"/>
      <w:lvlText w:val="%1、"/>
      <w:lvlJc w:val="left"/>
    </w:lvl>
  </w:abstractNum>
  <w:abstractNum w:abstractNumId="19">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0">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60724FA5"/>
    <w:multiLevelType w:val="singleLevel"/>
    <w:tmpl w:val="60724FA5"/>
    <w:lvl w:ilvl="0" w:tentative="0">
      <w:start w:val="1"/>
      <w:numFmt w:val="decimal"/>
      <w:suff w:val="nothing"/>
      <w:lvlText w:val="%1、"/>
      <w:lvlJc w:val="left"/>
    </w:lvl>
  </w:abstractNum>
  <w:abstractNum w:abstractNumId="23">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748A2E7A"/>
    <w:multiLevelType w:val="singleLevel"/>
    <w:tmpl w:val="748A2E7A"/>
    <w:lvl w:ilvl="0" w:tentative="0">
      <w:start w:val="1"/>
      <w:numFmt w:val="decimal"/>
      <w:suff w:val="nothing"/>
      <w:lvlText w:val="%1、"/>
      <w:lvlJc w:val="left"/>
    </w:lvl>
  </w:abstractNum>
  <w:abstractNum w:abstractNumId="26">
    <w:nsid w:val="75520C11"/>
    <w:multiLevelType w:val="singleLevel"/>
    <w:tmpl w:val="75520C11"/>
    <w:lvl w:ilvl="0" w:tentative="0">
      <w:start w:val="1"/>
      <w:numFmt w:val="decimal"/>
      <w:suff w:val="space"/>
      <w:lvlText w:val="%1、"/>
      <w:lvlJc w:val="left"/>
    </w:lvl>
  </w:abstractNum>
  <w:abstractNum w:abstractNumId="27">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7"/>
  </w:num>
  <w:num w:numId="3">
    <w:abstractNumId w:val="23"/>
  </w:num>
  <w:num w:numId="4">
    <w:abstractNumId w:val="8"/>
  </w:num>
  <w:num w:numId="5">
    <w:abstractNumId w:val="20"/>
  </w:num>
  <w:num w:numId="6">
    <w:abstractNumId w:val="4"/>
    <w:lvlOverride w:ilvl="0">
      <w:startOverride w:val="2"/>
    </w:lvlOverride>
    <w:lvlOverride w:ilvl="1">
      <w:startOverride w:val="5"/>
    </w:lvlOverride>
    <w:lvlOverride w:ilvl="2">
      <w:startOverride w:val="5"/>
    </w:lvlOverride>
  </w:num>
  <w:num w:numId="7">
    <w:abstractNumId w:val="13"/>
  </w:num>
  <w:num w:numId="8">
    <w:abstractNumId w:val="27"/>
  </w:num>
  <w:num w:numId="9">
    <w:abstractNumId w:val="19"/>
  </w:num>
  <w:num w:numId="10">
    <w:abstractNumId w:val="14"/>
  </w:num>
  <w:num w:numId="11">
    <w:abstractNumId w:val="17"/>
  </w:num>
  <w:num w:numId="12">
    <w:abstractNumId w:val="2"/>
  </w:num>
  <w:num w:numId="13">
    <w:abstractNumId w:val="3"/>
  </w:num>
  <w:num w:numId="14">
    <w:abstractNumId w:val="6"/>
  </w:num>
  <w:num w:numId="15">
    <w:abstractNumId w:val="5"/>
  </w:num>
  <w:num w:numId="16">
    <w:abstractNumId w:val="1"/>
  </w:num>
  <w:num w:numId="17">
    <w:abstractNumId w:val="26"/>
  </w:num>
  <w:num w:numId="18">
    <w:abstractNumId w:val="9"/>
  </w:num>
  <w:num w:numId="19">
    <w:abstractNumId w:val="0"/>
  </w:num>
  <w:num w:numId="20">
    <w:abstractNumId w:val="18"/>
  </w:num>
  <w:num w:numId="21">
    <w:abstractNumId w:val="10"/>
  </w:num>
  <w:num w:numId="22">
    <w:abstractNumId w:val="22"/>
  </w:num>
  <w:num w:numId="23">
    <w:abstractNumId w:val="12"/>
  </w:num>
  <w:num w:numId="24">
    <w:abstractNumId w:val="16"/>
  </w:num>
  <w:num w:numId="25">
    <w:abstractNumId w:val="11"/>
  </w:num>
  <w:num w:numId="26">
    <w:abstractNumId w:val="25"/>
  </w:num>
  <w:num w:numId="27">
    <w:abstractNumId w:val="15"/>
  </w:num>
  <w:num w:numId="28">
    <w:abstractNumId w:val="21"/>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Y1MWIzZTA2ZTg5YmU0ZDVlM2FlNzBkMmQ3YjU5ZWQifQ=="/>
  </w:docVars>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3E24FC0"/>
    <w:rsid w:val="05021B34"/>
    <w:rsid w:val="05047743"/>
    <w:rsid w:val="059C20AA"/>
    <w:rsid w:val="05E57574"/>
    <w:rsid w:val="05F24044"/>
    <w:rsid w:val="0739589B"/>
    <w:rsid w:val="0A13319B"/>
    <w:rsid w:val="0B5C270C"/>
    <w:rsid w:val="0B6E1DBA"/>
    <w:rsid w:val="0C904B0E"/>
    <w:rsid w:val="0DF471C7"/>
    <w:rsid w:val="116B4322"/>
    <w:rsid w:val="15F32C15"/>
    <w:rsid w:val="166938A9"/>
    <w:rsid w:val="192A5D42"/>
    <w:rsid w:val="196A4B74"/>
    <w:rsid w:val="1B3361FB"/>
    <w:rsid w:val="1B4F0233"/>
    <w:rsid w:val="1DB80716"/>
    <w:rsid w:val="20262865"/>
    <w:rsid w:val="237344A7"/>
    <w:rsid w:val="264059E6"/>
    <w:rsid w:val="28137E1E"/>
    <w:rsid w:val="28770BCE"/>
    <w:rsid w:val="28AC68D0"/>
    <w:rsid w:val="29767435"/>
    <w:rsid w:val="2AA70462"/>
    <w:rsid w:val="2C8C46B0"/>
    <w:rsid w:val="2D1B19D6"/>
    <w:rsid w:val="2FD86C40"/>
    <w:rsid w:val="2FFD70E5"/>
    <w:rsid w:val="316D5B7D"/>
    <w:rsid w:val="354E7947"/>
    <w:rsid w:val="378B168B"/>
    <w:rsid w:val="389E6F8B"/>
    <w:rsid w:val="3B3165C9"/>
    <w:rsid w:val="3B401352"/>
    <w:rsid w:val="3C6400A6"/>
    <w:rsid w:val="3C785252"/>
    <w:rsid w:val="3E172FB8"/>
    <w:rsid w:val="3E551EBB"/>
    <w:rsid w:val="3F8C6CEE"/>
    <w:rsid w:val="43DD1D75"/>
    <w:rsid w:val="45CF2DC2"/>
    <w:rsid w:val="471D20BC"/>
    <w:rsid w:val="47D24C96"/>
    <w:rsid w:val="493B547E"/>
    <w:rsid w:val="4B9E7576"/>
    <w:rsid w:val="4BFD0B93"/>
    <w:rsid w:val="4E1B6F3F"/>
    <w:rsid w:val="55DF781E"/>
    <w:rsid w:val="58066A68"/>
    <w:rsid w:val="5BEF4C40"/>
    <w:rsid w:val="5D7102E7"/>
    <w:rsid w:val="5E5A12E2"/>
    <w:rsid w:val="5EB37FD7"/>
    <w:rsid w:val="5EF86EE5"/>
    <w:rsid w:val="61D3722D"/>
    <w:rsid w:val="63A0519D"/>
    <w:rsid w:val="63CA432B"/>
    <w:rsid w:val="66195320"/>
    <w:rsid w:val="679F2254"/>
    <w:rsid w:val="688D1EE6"/>
    <w:rsid w:val="6A84709D"/>
    <w:rsid w:val="6B6F1F3D"/>
    <w:rsid w:val="6B6F4918"/>
    <w:rsid w:val="6D7F5B94"/>
    <w:rsid w:val="6D8523D4"/>
    <w:rsid w:val="71371CF4"/>
    <w:rsid w:val="71521EB7"/>
    <w:rsid w:val="72A00C3F"/>
    <w:rsid w:val="75090AA9"/>
    <w:rsid w:val="75791C38"/>
    <w:rsid w:val="764E7BE9"/>
    <w:rsid w:val="766B5F23"/>
    <w:rsid w:val="77684A02"/>
    <w:rsid w:val="7A267BAE"/>
    <w:rsid w:val="7B6B4554"/>
    <w:rsid w:val="7BED4D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qFormat/>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5" Type="http://schemas.openxmlformats.org/officeDocument/2006/relationships/fontTable" Target="fontTable.xml"/><Relationship Id="rId134" Type="http://schemas.openxmlformats.org/officeDocument/2006/relationships/numbering" Target="numbering.xml"/><Relationship Id="rId133" Type="http://schemas.openxmlformats.org/officeDocument/2006/relationships/customXml" Target="../customXml/item1.xml"/><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69</Pages>
  <Words>8659</Words>
  <Characters>9140</Characters>
  <Lines>112</Lines>
  <Paragraphs>31</Paragraphs>
  <TotalTime>28</TotalTime>
  <ScaleCrop>false</ScaleCrop>
  <LinksUpToDate>false</LinksUpToDate>
  <CharactersWithSpaces>9242</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"是在下输了°</cp:lastModifiedBy>
  <dcterms:modified xsi:type="dcterms:W3CDTF">2025-06-03T08:16:24Z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3ADC0F341C80431388CF22E073A632DB_13</vt:lpwstr>
  </property>
  <property fmtid="{D5CDD505-2E9C-101B-9397-08002B2CF9AE}" pid="4" name="KSOTemplateDocerSaveRecord">
    <vt:lpwstr>eyJoZGlkIjoiOTRiNGU4NDA1ZjNkZGVjZDJkYzQzOTIzNTI0YzBhMTkiLCJ1c2VySWQiOiI1MDg2NzgxMDgifQ==</vt:lpwstr>
  </property>
</Properties>
</file>